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E70C2" w14:textId="41DC36D6" w:rsidR="002B7446" w:rsidRPr="00103809" w:rsidRDefault="008B334A" w:rsidP="00103809">
      <w:pPr>
        <w:pStyle w:val="Heading1"/>
        <w:rPr>
          <w:rFonts w:ascii="Arial" w:eastAsiaTheme="minorEastAsia" w:hAnsi="Arial" w:cs="Arial"/>
          <w:b/>
          <w:color w:val="000000" w:themeColor="text1"/>
          <w:sz w:val="28"/>
          <w:szCs w:val="28"/>
        </w:rPr>
      </w:pPr>
      <w:r>
        <w:rPr>
          <w:rFonts w:ascii="Arial" w:eastAsiaTheme="minorEastAsia" w:hAnsi="Arial" w:cs="Arial"/>
          <w:b/>
          <w:color w:val="000000" w:themeColor="text1"/>
          <w:sz w:val="28"/>
          <w:szCs w:val="28"/>
        </w:rPr>
        <w:t xml:space="preserve">New </w:t>
      </w:r>
      <w:r w:rsidR="003536D4">
        <w:rPr>
          <w:rFonts w:ascii="Arial" w:eastAsiaTheme="minorEastAsia" w:hAnsi="Arial" w:cs="Arial"/>
          <w:b/>
          <w:color w:val="000000" w:themeColor="text1"/>
          <w:sz w:val="28"/>
          <w:szCs w:val="28"/>
        </w:rPr>
        <w:t xml:space="preserve">Admission Policy for </w:t>
      </w:r>
      <w:proofErr w:type="spellStart"/>
      <w:r w:rsidR="003536D4">
        <w:rPr>
          <w:rFonts w:ascii="Arial" w:eastAsiaTheme="minorEastAsia" w:hAnsi="Arial" w:cs="Arial"/>
          <w:b/>
          <w:color w:val="000000" w:themeColor="text1"/>
          <w:sz w:val="28"/>
          <w:szCs w:val="28"/>
        </w:rPr>
        <w:t>Cloonakilla</w:t>
      </w:r>
      <w:proofErr w:type="spellEnd"/>
      <w:r w:rsidR="003536D4">
        <w:rPr>
          <w:rFonts w:ascii="Arial" w:eastAsiaTheme="minorEastAsia" w:hAnsi="Arial" w:cs="Arial"/>
          <w:b/>
          <w:color w:val="000000" w:themeColor="text1"/>
          <w:sz w:val="28"/>
          <w:szCs w:val="28"/>
        </w:rPr>
        <w:t xml:space="preserve"> NS</w:t>
      </w:r>
    </w:p>
    <w:p w14:paraId="2F08B5B8" w14:textId="77777777" w:rsidR="002B7446" w:rsidRPr="003201ED" w:rsidRDefault="002B7446" w:rsidP="00987EFD">
      <w:pPr>
        <w:spacing w:after="0" w:line="240" w:lineRule="auto"/>
        <w:jc w:val="center"/>
        <w:rPr>
          <w:rFonts w:ascii="Arial" w:eastAsiaTheme="minorEastAsia" w:hAnsi="Arial" w:cs="Arial"/>
          <w:color w:val="1F4E79" w:themeColor="accent1" w:themeShade="80"/>
        </w:rPr>
      </w:pPr>
    </w:p>
    <w:p w14:paraId="7C302C55"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5F21A693" w14:textId="77777777" w:rsidR="00987EFD" w:rsidRPr="003201ED" w:rsidRDefault="003536D4"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roofErr w:type="spellStart"/>
      <w:r>
        <w:rPr>
          <w:rFonts w:ascii="Arial" w:eastAsiaTheme="minorEastAsia" w:hAnsi="Arial" w:cs="Arial"/>
          <w:b/>
          <w:color w:val="385623" w:themeColor="accent6" w:themeShade="80"/>
          <w:sz w:val="28"/>
          <w:szCs w:val="28"/>
        </w:rPr>
        <w:t>Cloonakilla</w:t>
      </w:r>
      <w:proofErr w:type="spellEnd"/>
      <w:r>
        <w:rPr>
          <w:rFonts w:ascii="Arial" w:eastAsiaTheme="minorEastAsia" w:hAnsi="Arial" w:cs="Arial"/>
          <w:b/>
          <w:color w:val="385623" w:themeColor="accent6" w:themeShade="80"/>
          <w:sz w:val="28"/>
          <w:szCs w:val="28"/>
        </w:rPr>
        <w:t xml:space="preserve"> NS</w:t>
      </w:r>
    </w:p>
    <w:p w14:paraId="29002C3F"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06AE345F"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641BDEED" w14:textId="77777777" w:rsidR="00987EFD" w:rsidRDefault="003536D4"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roofErr w:type="spellStart"/>
      <w:r>
        <w:rPr>
          <w:rFonts w:ascii="Arial" w:eastAsiaTheme="minorEastAsia" w:hAnsi="Arial" w:cs="Arial"/>
          <w:b/>
          <w:color w:val="385623" w:themeColor="accent6" w:themeShade="80"/>
          <w:sz w:val="24"/>
          <w:szCs w:val="24"/>
        </w:rPr>
        <w:t>Bealnamulla</w:t>
      </w:r>
      <w:proofErr w:type="spellEnd"/>
    </w:p>
    <w:p w14:paraId="1C440FB4" w14:textId="77777777" w:rsidR="003536D4" w:rsidRPr="003201ED" w:rsidRDefault="003536D4"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roofErr w:type="spellStart"/>
      <w:r>
        <w:rPr>
          <w:rFonts w:ascii="Arial" w:eastAsiaTheme="minorEastAsia" w:hAnsi="Arial" w:cs="Arial"/>
          <w:b/>
          <w:color w:val="385623" w:themeColor="accent6" w:themeShade="80"/>
          <w:sz w:val="24"/>
          <w:szCs w:val="24"/>
        </w:rPr>
        <w:t>Athlone</w:t>
      </w:r>
      <w:proofErr w:type="spellEnd"/>
      <w:r>
        <w:rPr>
          <w:rFonts w:ascii="Arial" w:eastAsiaTheme="minorEastAsia" w:hAnsi="Arial" w:cs="Arial"/>
          <w:b/>
          <w:color w:val="385623" w:themeColor="accent6" w:themeShade="80"/>
          <w:sz w:val="24"/>
          <w:szCs w:val="24"/>
        </w:rPr>
        <w:t xml:space="preserve"> Co. Roscommon</w:t>
      </w:r>
    </w:p>
    <w:p w14:paraId="7A1B2B8D"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7F62C524"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Roll number:</w:t>
      </w:r>
      <w:r w:rsidR="003536D4">
        <w:rPr>
          <w:rFonts w:ascii="Arial" w:eastAsiaTheme="minorEastAsia" w:hAnsi="Arial" w:cs="Arial"/>
          <w:b/>
          <w:color w:val="385623" w:themeColor="accent6" w:themeShade="80"/>
          <w:sz w:val="24"/>
          <w:szCs w:val="24"/>
        </w:rPr>
        <w:t>18395C</w:t>
      </w:r>
    </w:p>
    <w:p w14:paraId="0B31FF46"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181AEA63" w14:textId="1262DE12"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Patron:</w:t>
      </w:r>
      <w:r w:rsidR="003536D4">
        <w:rPr>
          <w:rFonts w:ascii="Arial" w:eastAsiaTheme="minorEastAsia" w:hAnsi="Arial" w:cs="Arial"/>
          <w:b/>
          <w:color w:val="385623" w:themeColor="accent6" w:themeShade="80"/>
          <w:sz w:val="24"/>
          <w:szCs w:val="24"/>
        </w:rPr>
        <w:t xml:space="preserve"> Bishop Kevin Doran</w:t>
      </w:r>
      <w:r w:rsidR="00171AAD">
        <w:rPr>
          <w:rFonts w:ascii="Arial" w:eastAsiaTheme="minorEastAsia" w:hAnsi="Arial" w:cs="Arial"/>
          <w:b/>
          <w:color w:val="385623" w:themeColor="accent6" w:themeShade="80"/>
          <w:sz w:val="24"/>
          <w:szCs w:val="24"/>
        </w:rPr>
        <w:t xml:space="preserve"> (Bishop of </w:t>
      </w:r>
      <w:proofErr w:type="spellStart"/>
      <w:r w:rsidR="00171AAD">
        <w:rPr>
          <w:rFonts w:ascii="Arial" w:eastAsiaTheme="minorEastAsia" w:hAnsi="Arial" w:cs="Arial"/>
          <w:b/>
          <w:color w:val="385623" w:themeColor="accent6" w:themeShade="80"/>
          <w:sz w:val="24"/>
          <w:szCs w:val="24"/>
        </w:rPr>
        <w:t>Elphin</w:t>
      </w:r>
      <w:proofErr w:type="spellEnd"/>
      <w:r w:rsidR="00171AAD">
        <w:rPr>
          <w:rFonts w:ascii="Arial" w:eastAsiaTheme="minorEastAsia" w:hAnsi="Arial" w:cs="Arial"/>
          <w:b/>
          <w:color w:val="385623" w:themeColor="accent6" w:themeShade="80"/>
          <w:sz w:val="24"/>
          <w:szCs w:val="24"/>
        </w:rPr>
        <w:t>)</w:t>
      </w:r>
    </w:p>
    <w:p w14:paraId="5B9E9627"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6DF34D3A" w14:textId="77777777" w:rsidR="002B7446" w:rsidRDefault="002B7446" w:rsidP="00987EFD">
      <w:pPr>
        <w:spacing w:after="0" w:line="240" w:lineRule="auto"/>
        <w:jc w:val="both"/>
        <w:rPr>
          <w:rFonts w:ascii="Arial" w:eastAsiaTheme="minorEastAsia" w:hAnsi="Arial" w:cs="Arial"/>
          <w:b/>
          <w:color w:val="385623" w:themeColor="accent6" w:themeShade="80"/>
        </w:rPr>
      </w:pPr>
    </w:p>
    <w:p w14:paraId="29E69BF7"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2DE6CC5F"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sz w:val="24"/>
          <w:szCs w:val="24"/>
        </w:rPr>
      </w:pPr>
    </w:p>
    <w:p w14:paraId="0A3B14AF" w14:textId="77777777"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14:paraId="17952B95" w14:textId="77777777" w:rsidR="002B7446" w:rsidRPr="003201ED" w:rsidRDefault="002B7446" w:rsidP="00762B44">
      <w:pPr>
        <w:spacing w:after="0" w:line="240" w:lineRule="auto"/>
        <w:jc w:val="both"/>
        <w:rPr>
          <w:rFonts w:ascii="Arial" w:eastAsiaTheme="minorEastAsia" w:hAnsi="Arial" w:cs="Arial"/>
        </w:rPr>
      </w:pPr>
    </w:p>
    <w:p w14:paraId="50B5BAD6" w14:textId="77777777"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14:paraId="66CD770F" w14:textId="77777777" w:rsidR="002B7446" w:rsidRPr="003201ED" w:rsidRDefault="002B7446" w:rsidP="00567B36">
      <w:pPr>
        <w:spacing w:after="0" w:line="240" w:lineRule="auto"/>
        <w:rPr>
          <w:rFonts w:ascii="Arial" w:eastAsiaTheme="minorEastAsia" w:hAnsi="Arial" w:cs="Arial"/>
        </w:rPr>
      </w:pPr>
    </w:p>
    <w:p w14:paraId="735D7A0D" w14:textId="362D7AD5"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The policy was approv</w:t>
      </w:r>
      <w:r w:rsidR="008B334A">
        <w:rPr>
          <w:rFonts w:ascii="Arial" w:eastAsiaTheme="minorEastAsia" w:hAnsi="Arial" w:cs="Arial"/>
        </w:rPr>
        <w:t>ed by the school patron on 31/8/2020</w:t>
      </w:r>
      <w:r w:rsidRPr="003201ED">
        <w:rPr>
          <w:rFonts w:ascii="Arial" w:eastAsiaTheme="minorEastAsia" w:hAnsi="Arial" w:cs="Arial"/>
        </w:rPr>
        <w:t>.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14:paraId="64202B5F" w14:textId="77777777" w:rsidR="00567B36" w:rsidRPr="003201ED" w:rsidRDefault="00567B36" w:rsidP="00567B36">
      <w:pPr>
        <w:spacing w:after="0" w:line="240" w:lineRule="auto"/>
        <w:rPr>
          <w:rFonts w:ascii="Arial" w:eastAsiaTheme="minorEastAsia" w:hAnsi="Arial" w:cs="Arial"/>
        </w:rPr>
      </w:pPr>
    </w:p>
    <w:p w14:paraId="412CD605" w14:textId="4B447D4E" w:rsidR="00987EFD" w:rsidRPr="00AE7E94" w:rsidRDefault="00567B36" w:rsidP="00567B36">
      <w:pPr>
        <w:rPr>
          <w:rFonts w:ascii="Arial" w:hAnsi="Arial" w:cs="Arial"/>
        </w:rPr>
      </w:pPr>
      <w:r w:rsidRPr="003201ED">
        <w:rPr>
          <w:rFonts w:ascii="Arial" w:hAnsi="Arial" w:cs="Arial"/>
        </w:rPr>
        <w:t xml:space="preserve">The relevant dates </w:t>
      </w:r>
      <w:r w:rsidR="00F370D4">
        <w:rPr>
          <w:rFonts w:ascii="Arial" w:hAnsi="Arial" w:cs="Arial"/>
        </w:rPr>
        <w:t xml:space="preserve">and timelines for </w:t>
      </w:r>
      <w:proofErr w:type="spellStart"/>
      <w:r w:rsidR="00F370D4">
        <w:rPr>
          <w:rFonts w:ascii="Arial" w:hAnsi="Arial" w:cs="Arial"/>
        </w:rPr>
        <w:t>Cloonakilla</w:t>
      </w:r>
      <w:proofErr w:type="spellEnd"/>
      <w:r w:rsidR="00F370D4">
        <w:rPr>
          <w:rFonts w:ascii="Arial" w:hAnsi="Arial" w:cs="Arial"/>
        </w:rPr>
        <w:t xml:space="preserve"> NS </w:t>
      </w:r>
      <w:r w:rsidRPr="003201ED">
        <w:rPr>
          <w:rFonts w:ascii="Arial" w:hAnsi="Arial" w:cs="Arial"/>
        </w:rPr>
        <w:t xml:space="preserve">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14:paraId="701B56FA" w14:textId="77777777" w:rsidR="00E96AF6" w:rsidRPr="00AE7E94" w:rsidRDefault="00E96AF6" w:rsidP="00E96AF6">
      <w:pPr>
        <w:rPr>
          <w:rFonts w:ascii="Arial" w:hAnsi="Arial" w:cs="Arial"/>
        </w:rPr>
      </w:pPr>
      <w:r w:rsidRPr="00AE7E94">
        <w:rPr>
          <w:rFonts w:ascii="Arial" w:hAnsi="Arial" w:cs="Arial"/>
        </w:rPr>
        <w:t xml:space="preserve">This policy must be read in conjunction with the </w:t>
      </w:r>
      <w:r w:rsidR="00CB473E">
        <w:rPr>
          <w:rFonts w:ascii="Arial" w:hAnsi="Arial" w:cs="Arial"/>
        </w:rPr>
        <w:t>a</w:t>
      </w:r>
      <w:r w:rsidRPr="00AE7E94">
        <w:rPr>
          <w:rFonts w:ascii="Arial" w:hAnsi="Arial" w:cs="Arial"/>
        </w:rPr>
        <w:t xml:space="preserve">nnual </w:t>
      </w:r>
      <w:r w:rsidR="00CB473E">
        <w:rPr>
          <w:rFonts w:ascii="Arial" w:hAnsi="Arial" w:cs="Arial"/>
        </w:rPr>
        <w:t>a</w:t>
      </w:r>
      <w:r w:rsidRPr="00AE7E94">
        <w:rPr>
          <w:rFonts w:ascii="Arial" w:hAnsi="Arial" w:cs="Arial"/>
        </w:rPr>
        <w:t>dmission notice for the school year concerned.</w:t>
      </w:r>
    </w:p>
    <w:p w14:paraId="63E4BADD" w14:textId="77777777"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14:paraId="58E1AED6" w14:textId="77777777" w:rsidR="0099669A" w:rsidRDefault="0099669A" w:rsidP="00E96AF6">
      <w:pPr>
        <w:spacing w:after="0" w:line="240" w:lineRule="auto"/>
        <w:rPr>
          <w:rFonts w:ascii="Arial" w:eastAsiaTheme="minorEastAsia" w:hAnsi="Arial" w:cs="Arial"/>
        </w:rPr>
      </w:pPr>
    </w:p>
    <w:p w14:paraId="64FD3FED" w14:textId="77777777" w:rsidR="0099669A" w:rsidRDefault="0099669A" w:rsidP="00E96AF6">
      <w:pPr>
        <w:spacing w:after="0" w:line="240" w:lineRule="auto"/>
        <w:rPr>
          <w:rFonts w:ascii="Arial" w:eastAsiaTheme="minorEastAsia" w:hAnsi="Arial" w:cs="Arial"/>
        </w:rPr>
      </w:pPr>
    </w:p>
    <w:p w14:paraId="628A4E6C" w14:textId="77777777" w:rsidR="002B7446" w:rsidRPr="00AE7E94" w:rsidRDefault="002B7446" w:rsidP="00762B44">
      <w:pPr>
        <w:spacing w:after="0" w:line="240" w:lineRule="auto"/>
        <w:jc w:val="both"/>
        <w:rPr>
          <w:rFonts w:ascii="Arial" w:eastAsiaTheme="minorEastAsia" w:hAnsi="Arial" w:cs="Arial"/>
        </w:rPr>
      </w:pPr>
    </w:p>
    <w:p w14:paraId="6EEF7194" w14:textId="77777777" w:rsidR="002B7446" w:rsidRPr="00103809"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Characteristic spirit and general objectives of the school</w:t>
      </w:r>
    </w:p>
    <w:p w14:paraId="72E52DA1" w14:textId="77777777" w:rsidR="00E02C8F" w:rsidRPr="003201ED" w:rsidRDefault="00E02C8F" w:rsidP="00762B44">
      <w:pPr>
        <w:spacing w:line="240" w:lineRule="auto"/>
        <w:contextualSpacing/>
        <w:jc w:val="both"/>
        <w:rPr>
          <w:rFonts w:ascii="Arial" w:eastAsiaTheme="minorEastAsia" w:hAnsi="Arial" w:cs="Arial"/>
        </w:rPr>
      </w:pPr>
    </w:p>
    <w:p w14:paraId="5D1464DC" w14:textId="5C3397EF" w:rsidR="002B7446"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1F6440ED" w14:textId="77777777" w:rsidR="00466020" w:rsidRDefault="00466020" w:rsidP="0046602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641B86C8" w14:textId="6B388A4A" w:rsidR="00466020" w:rsidRPr="001243D3" w:rsidRDefault="00466020" w:rsidP="0046602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roofErr w:type="spellStart"/>
      <w:r>
        <w:rPr>
          <w:rFonts w:ascii="Arial" w:eastAsiaTheme="minorEastAsia" w:hAnsi="Arial" w:cs="Arial"/>
        </w:rPr>
        <w:t>Cloonakilla</w:t>
      </w:r>
      <w:proofErr w:type="spellEnd"/>
      <w:r>
        <w:rPr>
          <w:rFonts w:ascii="Arial" w:eastAsiaTheme="minorEastAsia" w:hAnsi="Arial" w:cs="Arial"/>
        </w:rPr>
        <w:t xml:space="preserve"> NS is a Catholic </w:t>
      </w:r>
      <w:r w:rsidRPr="001243D3">
        <w:rPr>
          <w:rFonts w:ascii="Arial" w:eastAsiaTheme="minorEastAsia" w:hAnsi="Arial" w:cs="Arial"/>
        </w:rPr>
        <w:t>co</w:t>
      </w:r>
      <w:r>
        <w:rPr>
          <w:rFonts w:ascii="Arial" w:eastAsiaTheme="minorEastAsia" w:hAnsi="Arial" w:cs="Arial"/>
        </w:rPr>
        <w:t>-educational</w:t>
      </w:r>
      <w:r w:rsidRPr="001243D3">
        <w:rPr>
          <w:rFonts w:ascii="Arial" w:eastAsiaTheme="minorEastAsia" w:hAnsi="Arial" w:cs="Arial"/>
        </w:rPr>
        <w:t xml:space="preserve"> primary school with a Catholic ethos under the patronage </w:t>
      </w:r>
      <w:r>
        <w:rPr>
          <w:rFonts w:ascii="Arial" w:eastAsiaTheme="minorEastAsia" w:hAnsi="Arial" w:cs="Arial"/>
        </w:rPr>
        <w:t xml:space="preserve">of the Bishop of </w:t>
      </w:r>
      <w:proofErr w:type="spellStart"/>
      <w:r>
        <w:rPr>
          <w:rFonts w:ascii="Arial" w:eastAsiaTheme="minorEastAsia" w:hAnsi="Arial" w:cs="Arial"/>
        </w:rPr>
        <w:t>Elphin</w:t>
      </w:r>
      <w:proofErr w:type="spellEnd"/>
      <w:r w:rsidRPr="001243D3">
        <w:rPr>
          <w:rFonts w:ascii="Arial" w:eastAsiaTheme="minorEastAsia" w:hAnsi="Arial" w:cs="Arial"/>
        </w:rPr>
        <w:t>.</w:t>
      </w:r>
      <w:r w:rsidR="000F3417">
        <w:rPr>
          <w:rFonts w:ascii="Arial" w:eastAsiaTheme="minorEastAsia" w:hAnsi="Arial" w:cs="Arial"/>
        </w:rPr>
        <w:t xml:space="preserve"> It serves the people in the </w:t>
      </w:r>
      <w:proofErr w:type="spellStart"/>
      <w:r w:rsidR="000F3417">
        <w:rPr>
          <w:rFonts w:ascii="Arial" w:eastAsiaTheme="minorEastAsia" w:hAnsi="Arial" w:cs="Arial"/>
        </w:rPr>
        <w:t>Bealnamulla</w:t>
      </w:r>
      <w:proofErr w:type="spellEnd"/>
      <w:r w:rsidR="000F3417">
        <w:rPr>
          <w:rFonts w:ascii="Arial" w:eastAsiaTheme="minorEastAsia" w:hAnsi="Arial" w:cs="Arial"/>
        </w:rPr>
        <w:t>/</w:t>
      </w:r>
      <w:proofErr w:type="spellStart"/>
      <w:r w:rsidR="000F3417">
        <w:rPr>
          <w:rFonts w:ascii="Arial" w:eastAsiaTheme="minorEastAsia" w:hAnsi="Arial" w:cs="Arial"/>
        </w:rPr>
        <w:t>Monksland</w:t>
      </w:r>
      <w:proofErr w:type="spellEnd"/>
      <w:r w:rsidR="000F3417">
        <w:rPr>
          <w:rFonts w:ascii="Arial" w:eastAsiaTheme="minorEastAsia" w:hAnsi="Arial" w:cs="Arial"/>
        </w:rPr>
        <w:t xml:space="preserve"> area and caters for pupils from Junior Infants to 6</w:t>
      </w:r>
      <w:r w:rsidR="000F3417" w:rsidRPr="000F3417">
        <w:rPr>
          <w:rFonts w:ascii="Arial" w:eastAsiaTheme="minorEastAsia" w:hAnsi="Arial" w:cs="Arial"/>
          <w:vertAlign w:val="superscript"/>
        </w:rPr>
        <w:t>th</w:t>
      </w:r>
      <w:r w:rsidR="000F3417">
        <w:rPr>
          <w:rFonts w:ascii="Arial" w:eastAsiaTheme="minorEastAsia" w:hAnsi="Arial" w:cs="Arial"/>
        </w:rPr>
        <w:t xml:space="preserve"> class.</w:t>
      </w:r>
    </w:p>
    <w:p w14:paraId="0F0E99D3" w14:textId="77777777" w:rsidR="00466020" w:rsidRPr="001243D3" w:rsidRDefault="00466020" w:rsidP="0046602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3E2FEE19" w14:textId="77777777" w:rsidR="00466020" w:rsidRPr="001243D3" w:rsidRDefault="00466020" w:rsidP="00466020">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1243D3">
        <w:rPr>
          <w:rFonts w:ascii="Arial" w:eastAsiaTheme="minorEastAsia" w:hAnsi="Arial" w:cs="Arial"/>
        </w:rPr>
        <w:t xml:space="preserve">“Catholic Ethos” </w:t>
      </w:r>
      <w:r>
        <w:rPr>
          <w:rFonts w:ascii="Arial" w:eastAsiaTheme="minorEastAsia" w:hAnsi="Arial" w:cs="Arial"/>
        </w:rPr>
        <w:t xml:space="preserve">in the context of a Catholic primary school </w:t>
      </w:r>
      <w:r w:rsidRPr="001243D3">
        <w:rPr>
          <w:rFonts w:ascii="Arial" w:eastAsiaTheme="minorEastAsia" w:hAnsi="Arial" w:cs="Arial"/>
        </w:rPr>
        <w:t>means the ethos and characteristic spirit of the Roman Catholic Church, which aims at promoting:</w:t>
      </w:r>
    </w:p>
    <w:p w14:paraId="4FCE02A2" w14:textId="77777777" w:rsidR="00466020" w:rsidRPr="001243D3" w:rsidRDefault="00466020" w:rsidP="00466020">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full and harmonious development of all aspects of the person of the pupil, including the intellectual, physical, cultural, moral and spiritual aspects; and</w:t>
      </w:r>
    </w:p>
    <w:p w14:paraId="2D47DA9E" w14:textId="77777777" w:rsidR="00466020" w:rsidRPr="001243D3" w:rsidRDefault="00466020" w:rsidP="00466020">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lastRenderedPageBreak/>
        <w:t>a living relationship with God and with other people; and</w:t>
      </w:r>
    </w:p>
    <w:p w14:paraId="389AAA1A" w14:textId="77777777" w:rsidR="00466020" w:rsidRPr="001243D3" w:rsidRDefault="00466020" w:rsidP="00466020">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a philosophy of life inspired by belief in God and in the life, death and resurrection of Jesus; and</w:t>
      </w:r>
    </w:p>
    <w:p w14:paraId="207C84F5" w14:textId="77777777" w:rsidR="00466020" w:rsidRPr="001243D3" w:rsidRDefault="00466020" w:rsidP="00466020">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formation of the pupils in the Catholic faith,</w:t>
      </w:r>
    </w:p>
    <w:p w14:paraId="640578DA" w14:textId="77777777" w:rsidR="00466020" w:rsidRPr="001243D3" w:rsidRDefault="00466020" w:rsidP="00466020">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and which school provides religious education for the pupils in accordance with </w:t>
      </w:r>
      <w:proofErr w:type="gramStart"/>
      <w:r>
        <w:rPr>
          <w:rFonts w:ascii="Arial" w:eastAsiaTheme="minorEastAsia" w:hAnsi="Arial" w:cs="Arial"/>
        </w:rPr>
        <w:t xml:space="preserve">the </w:t>
      </w:r>
      <w:r w:rsidRPr="001243D3">
        <w:rPr>
          <w:rFonts w:ascii="Arial" w:eastAsiaTheme="minorEastAsia" w:hAnsi="Arial" w:cs="Arial"/>
        </w:rPr>
        <w:t xml:space="preserve"> doctrines</w:t>
      </w:r>
      <w:proofErr w:type="gramEnd"/>
      <w:r w:rsidRPr="001243D3">
        <w:rPr>
          <w:rFonts w:ascii="Arial" w:eastAsiaTheme="minorEastAsia" w:hAnsi="Arial" w:cs="Arial"/>
        </w:rPr>
        <w:t>, practices and traditions of the Roman Catholic Church, and/or such ethos and/or characteristic spirit as may be determined or interpreted from time to time by the Irish Episcopal Conference.</w:t>
      </w:r>
    </w:p>
    <w:p w14:paraId="40FA38D5" w14:textId="6DBF99E8" w:rsidR="00466020" w:rsidRPr="001243D3" w:rsidRDefault="00466020" w:rsidP="00466020">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In accordance with S.15 (2) (b) of the Education Act, 1998 the Board of Management of </w:t>
      </w:r>
      <w:proofErr w:type="spellStart"/>
      <w:r>
        <w:rPr>
          <w:rFonts w:ascii="Arial" w:eastAsiaTheme="minorEastAsia" w:hAnsi="Arial" w:cs="Arial"/>
        </w:rPr>
        <w:t>Cloonakilla</w:t>
      </w:r>
      <w:proofErr w:type="spellEnd"/>
      <w:r>
        <w:rPr>
          <w:rFonts w:ascii="Arial" w:eastAsiaTheme="minorEastAsia" w:hAnsi="Arial" w:cs="Arial"/>
        </w:rPr>
        <w:t xml:space="preserve"> NS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7AA93BF8" w14:textId="77777777" w:rsidR="004F4531" w:rsidRDefault="004F4531" w:rsidP="00466020">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
    <w:p w14:paraId="5A6323F6" w14:textId="271F92D2" w:rsidR="00466020" w:rsidRDefault="00466020" w:rsidP="00466020">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1243D3">
        <w:rPr>
          <w:rFonts w:ascii="Arial" w:eastAsiaTheme="minorEastAsia" w:hAnsi="Arial" w:cs="Arial"/>
        </w:rPr>
        <w:t xml:space="preserve"> </w:t>
      </w:r>
      <w:r>
        <w:rPr>
          <w:rFonts w:ascii="Arial" w:eastAsiaTheme="minorEastAsia" w:hAnsi="Arial" w:cs="Arial"/>
        </w:rPr>
        <w:t>In addition to the above our Mission Statement espouses the following values:</w:t>
      </w:r>
    </w:p>
    <w:p w14:paraId="23C21001" w14:textId="77777777" w:rsidR="00466020" w:rsidRPr="001243D3" w:rsidRDefault="00466020" w:rsidP="004F4531">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p>
    <w:p w14:paraId="726E30FF" w14:textId="77777777" w:rsidR="007505E5" w:rsidRPr="003201ED" w:rsidRDefault="007505E5"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085AA81E" w14:textId="7D91E3B0" w:rsidR="00E02C8F" w:rsidRDefault="00466020"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 xml:space="preserve">* </w:t>
      </w:r>
      <w:proofErr w:type="spellStart"/>
      <w:r>
        <w:rPr>
          <w:rFonts w:ascii="Arial" w:eastAsiaTheme="minorEastAsia" w:hAnsi="Arial" w:cs="Arial"/>
        </w:rPr>
        <w:t>Cloonakilla</w:t>
      </w:r>
      <w:proofErr w:type="spellEnd"/>
      <w:r>
        <w:rPr>
          <w:rFonts w:ascii="Arial" w:eastAsiaTheme="minorEastAsia" w:hAnsi="Arial" w:cs="Arial"/>
        </w:rPr>
        <w:t xml:space="preserve"> NS</w:t>
      </w:r>
      <w:r w:rsidR="00EC679D">
        <w:rPr>
          <w:rFonts w:ascii="Arial" w:eastAsiaTheme="minorEastAsia" w:hAnsi="Arial" w:cs="Arial"/>
        </w:rPr>
        <w:t xml:space="preserve"> is dedicated to the spiritual, emotional and intellec</w:t>
      </w:r>
      <w:r>
        <w:rPr>
          <w:rFonts w:ascii="Arial" w:eastAsiaTheme="minorEastAsia" w:hAnsi="Arial" w:cs="Arial"/>
        </w:rPr>
        <w:t>tual development of each pupil</w:t>
      </w:r>
    </w:p>
    <w:p w14:paraId="5B17C4E4" w14:textId="548D1D57" w:rsidR="00EC679D" w:rsidRDefault="00466020"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 xml:space="preserve">* </w:t>
      </w:r>
      <w:r w:rsidR="00EC679D">
        <w:rPr>
          <w:rFonts w:ascii="Arial" w:eastAsiaTheme="minorEastAsia" w:hAnsi="Arial" w:cs="Arial"/>
        </w:rPr>
        <w:t>While the Catholic ethos permeates the everyday life of the school, we also accept and respect the religious beliefs of others and those of no faith.</w:t>
      </w:r>
    </w:p>
    <w:p w14:paraId="47B81C5C" w14:textId="44AB6913" w:rsidR="00EC679D" w:rsidRDefault="00466020"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 xml:space="preserve">* </w:t>
      </w:r>
      <w:proofErr w:type="spellStart"/>
      <w:r w:rsidR="00EC679D">
        <w:rPr>
          <w:rFonts w:ascii="Arial" w:eastAsiaTheme="minorEastAsia" w:hAnsi="Arial" w:cs="Arial"/>
        </w:rPr>
        <w:t>Cloonakilla</w:t>
      </w:r>
      <w:proofErr w:type="spellEnd"/>
      <w:r w:rsidR="00EC679D">
        <w:rPr>
          <w:rFonts w:ascii="Arial" w:eastAsiaTheme="minorEastAsia" w:hAnsi="Arial" w:cs="Arial"/>
        </w:rPr>
        <w:t xml:space="preserve"> NS aim to provide a positive, inclusive learning atmosphere and environment based in the mutual cooperation of those involved in all of its activities.</w:t>
      </w:r>
    </w:p>
    <w:p w14:paraId="7D24D1F4" w14:textId="7EEAC8E7" w:rsidR="00EC679D" w:rsidRDefault="00466020"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 xml:space="preserve">* </w:t>
      </w:r>
      <w:r w:rsidR="00EC679D">
        <w:rPr>
          <w:rFonts w:ascii="Arial" w:eastAsiaTheme="minorEastAsia" w:hAnsi="Arial" w:cs="Arial"/>
        </w:rPr>
        <w:t>We promote gender equity among staff and pupils and all members are valued equally for the contribution they make to school life.</w:t>
      </w:r>
    </w:p>
    <w:p w14:paraId="38A3A3B2" w14:textId="75E3DA29" w:rsidR="00EC679D" w:rsidRDefault="00466020"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 xml:space="preserve">* </w:t>
      </w:r>
      <w:proofErr w:type="spellStart"/>
      <w:r>
        <w:rPr>
          <w:rFonts w:ascii="Arial" w:eastAsiaTheme="minorEastAsia" w:hAnsi="Arial" w:cs="Arial"/>
        </w:rPr>
        <w:t>Cloonakilla</w:t>
      </w:r>
      <w:proofErr w:type="spellEnd"/>
      <w:r>
        <w:rPr>
          <w:rFonts w:ascii="Arial" w:eastAsiaTheme="minorEastAsia" w:hAnsi="Arial" w:cs="Arial"/>
        </w:rPr>
        <w:t xml:space="preserve"> </w:t>
      </w:r>
      <w:r w:rsidR="00EC679D">
        <w:rPr>
          <w:rFonts w:ascii="Arial" w:eastAsiaTheme="minorEastAsia" w:hAnsi="Arial" w:cs="Arial"/>
        </w:rPr>
        <w:t>NS encourages the involvement of parents through home/school communication and through participation in the Parents Association. We also endeavour to build and nurture strong links with our parish community.</w:t>
      </w:r>
    </w:p>
    <w:p w14:paraId="77BABF74" w14:textId="77777777" w:rsidR="002B7446" w:rsidRPr="003201ED"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p>
    <w:p w14:paraId="524FC5DE" w14:textId="77777777"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Admission Statement </w:t>
      </w:r>
    </w:p>
    <w:p w14:paraId="5966B1E2" w14:textId="77777777" w:rsidR="00321C41" w:rsidRPr="003201ED" w:rsidRDefault="00321C41" w:rsidP="00E02C8F">
      <w:pPr>
        <w:pStyle w:val="NoSpacing"/>
        <w:rPr>
          <w:rFonts w:ascii="Arial" w:hAnsi="Arial" w:cs="Arial"/>
        </w:rPr>
      </w:pPr>
    </w:p>
    <w:p w14:paraId="53C31BF1" w14:textId="77777777" w:rsidR="00E02C8F" w:rsidRPr="003201ED" w:rsidRDefault="003536D4" w:rsidP="00E02C8F">
      <w:pPr>
        <w:pStyle w:val="NoSpacing"/>
        <w:rPr>
          <w:rFonts w:ascii="Arial" w:hAnsi="Arial" w:cs="Arial"/>
        </w:rPr>
      </w:pPr>
      <w:proofErr w:type="spellStart"/>
      <w:r>
        <w:rPr>
          <w:rFonts w:ascii="Arial" w:hAnsi="Arial" w:cs="Arial"/>
        </w:rPr>
        <w:t>Cloonakilla</w:t>
      </w:r>
      <w:proofErr w:type="spellEnd"/>
      <w:r>
        <w:rPr>
          <w:rFonts w:ascii="Arial" w:hAnsi="Arial" w:cs="Arial"/>
        </w:rPr>
        <w:t xml:space="preserve"> NS</w:t>
      </w:r>
      <w:r w:rsidR="00321C41" w:rsidRPr="003201ED">
        <w:rPr>
          <w:rFonts w:ascii="Arial" w:hAnsi="Arial" w:cs="Arial"/>
        </w:rPr>
        <w:t xml:space="preserve"> will not discriminate in its admission of a student to the school </w:t>
      </w:r>
      <w:r w:rsidR="00AA6AC8">
        <w:rPr>
          <w:rFonts w:ascii="Arial" w:hAnsi="Arial" w:cs="Arial"/>
        </w:rPr>
        <w:t>on any of the following</w:t>
      </w:r>
      <w:r w:rsidR="00E02C8F" w:rsidRPr="003201ED">
        <w:rPr>
          <w:rFonts w:ascii="Arial" w:hAnsi="Arial" w:cs="Arial"/>
        </w:rPr>
        <w:t>:</w:t>
      </w:r>
    </w:p>
    <w:p w14:paraId="7F13DB84" w14:textId="77777777" w:rsidR="00E02C8F" w:rsidRPr="003201ED" w:rsidRDefault="00E02C8F" w:rsidP="00E02C8F">
      <w:pPr>
        <w:pStyle w:val="NoSpacing"/>
        <w:rPr>
          <w:rFonts w:ascii="Arial" w:hAnsi="Arial" w:cs="Arial"/>
        </w:rPr>
      </w:pPr>
    </w:p>
    <w:p w14:paraId="37D95788"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gender ground of the student or the applicant in respect of the student concerned,</w:t>
      </w:r>
    </w:p>
    <w:p w14:paraId="27FFCA8F"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14:paraId="1B0A94BC"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14:paraId="7FF8C064"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14:paraId="04F9C334"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14:paraId="7CC25391"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14:paraId="460CCBED"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14:paraId="73F80C73"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14:paraId="0E029150" w14:textId="77777777" w:rsidR="00321C41" w:rsidRPr="00F704E7" w:rsidRDefault="00E02C8F" w:rsidP="00E02C8F">
      <w:pPr>
        <w:pStyle w:val="NoSpacing"/>
        <w:numPr>
          <w:ilvl w:val="0"/>
          <w:numId w:val="14"/>
        </w:numPr>
        <w:rPr>
          <w:rFonts w:ascii="Arial" w:hAnsi="Arial" w:cs="Arial"/>
        </w:rPr>
      </w:pPr>
      <w:r w:rsidRPr="003201ED">
        <w:rPr>
          <w:rFonts w:ascii="Arial" w:hAnsi="Arial" w:cs="Arial"/>
        </w:rPr>
        <w:lastRenderedPageBreak/>
        <w:t xml:space="preserve">the ground that the student or the applicant in respect of the student concerned has </w:t>
      </w:r>
      <w:r w:rsidRPr="00F704E7">
        <w:rPr>
          <w:rFonts w:ascii="Arial" w:hAnsi="Arial" w:cs="Arial"/>
        </w:rPr>
        <w:t>special educational needs</w:t>
      </w:r>
    </w:p>
    <w:p w14:paraId="138D7585" w14:textId="77777777" w:rsidR="00764262" w:rsidRPr="00F704E7" w:rsidRDefault="00764262" w:rsidP="00764262">
      <w:pPr>
        <w:pStyle w:val="NoSpacing"/>
        <w:ind w:left="360"/>
        <w:rPr>
          <w:rFonts w:ascii="Arial" w:hAnsi="Arial" w:cs="Arial"/>
        </w:rPr>
      </w:pPr>
    </w:p>
    <w:p w14:paraId="34E21F6C" w14:textId="2857CD38" w:rsidR="00764262"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w:t>
      </w:r>
      <w:proofErr w:type="gramStart"/>
      <w:r w:rsidR="00914167" w:rsidRPr="00F704E7">
        <w:rPr>
          <w:rFonts w:ascii="Arial" w:hAnsi="Arial" w:cs="Arial"/>
        </w:rPr>
        <w:t xml:space="preserve">’,  </w:t>
      </w:r>
      <w:r w:rsidRPr="00F704E7">
        <w:rPr>
          <w:rFonts w:ascii="Arial" w:hAnsi="Arial" w:cs="Arial"/>
        </w:rPr>
        <w:t>‘</w:t>
      </w:r>
      <w:proofErr w:type="gramEnd"/>
      <w:r w:rsidRPr="00F704E7">
        <w:rPr>
          <w:rFonts w:ascii="Arial" w:hAnsi="Arial" w:cs="Arial"/>
        </w:rPr>
        <w:t>sexual orientation ground’ and ‘Traveller community ground’ shall be construed in accordance with section 3 of the Equal Status Act 2000.</w:t>
      </w:r>
    </w:p>
    <w:p w14:paraId="4B68B097" w14:textId="77777777" w:rsidR="007F60CF" w:rsidRPr="00F704E7" w:rsidRDefault="007F60CF" w:rsidP="00764262">
      <w:pPr>
        <w:spacing w:after="0" w:line="240" w:lineRule="auto"/>
        <w:jc w:val="both"/>
        <w:rPr>
          <w:rFonts w:ascii="Arial" w:hAnsi="Arial" w:cs="Arial"/>
        </w:rPr>
      </w:pPr>
    </w:p>
    <w:p w14:paraId="1081FE67" w14:textId="4969328A" w:rsidR="007F60CF" w:rsidRPr="007F60CF" w:rsidRDefault="007F60CF" w:rsidP="007F60CF">
      <w:pPr>
        <w:shd w:val="clear" w:color="auto" w:fill="FFFFFF"/>
        <w:spacing w:after="0" w:line="240" w:lineRule="auto"/>
        <w:rPr>
          <w:rFonts w:ascii="Arial" w:hAnsi="Arial" w:cs="Arial"/>
        </w:rPr>
      </w:pPr>
      <w:proofErr w:type="spellStart"/>
      <w:r w:rsidRPr="007F60CF">
        <w:rPr>
          <w:rFonts w:ascii="Arial" w:hAnsi="Arial" w:cs="Arial"/>
        </w:rPr>
        <w:t>Cloonakilla</w:t>
      </w:r>
      <w:proofErr w:type="spellEnd"/>
      <w:r w:rsidRPr="007F60CF">
        <w:rPr>
          <w:rFonts w:ascii="Arial" w:hAnsi="Arial" w:cs="Arial"/>
        </w:rPr>
        <w:t xml:space="preserve"> NS will cooperate with the NCSE in the performance by the Council of its functions under the Education for Persons with Special Educational Needs Act 2004 in relation to the provision of education to children with special educational needs, including in particular the provision and operation of a special class or classes when requested to do so by the Council.</w:t>
      </w:r>
    </w:p>
    <w:p w14:paraId="66097FAB" w14:textId="77777777" w:rsidR="007F60CF" w:rsidRPr="007F60CF" w:rsidRDefault="007F60CF" w:rsidP="007F60CF">
      <w:pPr>
        <w:shd w:val="clear" w:color="auto" w:fill="FFFFFF"/>
        <w:spacing w:after="0" w:line="240" w:lineRule="auto"/>
        <w:rPr>
          <w:rFonts w:ascii="Arial" w:hAnsi="Arial" w:cs="Arial"/>
        </w:rPr>
      </w:pPr>
      <w:r w:rsidRPr="007F60CF">
        <w:rPr>
          <w:rFonts w:ascii="Arial" w:hAnsi="Arial" w:cs="Arial"/>
        </w:rPr>
        <w:t> </w:t>
      </w:r>
    </w:p>
    <w:p w14:paraId="1573C38D" w14:textId="1BE2A2C7" w:rsidR="007F60CF" w:rsidRPr="007F60CF" w:rsidRDefault="007F60CF" w:rsidP="007F60CF">
      <w:pPr>
        <w:shd w:val="clear" w:color="auto" w:fill="FFFFFF"/>
        <w:spacing w:after="0" w:line="240" w:lineRule="auto"/>
        <w:rPr>
          <w:rFonts w:ascii="Arial" w:hAnsi="Arial" w:cs="Arial"/>
        </w:rPr>
      </w:pPr>
      <w:proofErr w:type="spellStart"/>
      <w:r w:rsidRPr="007F60CF">
        <w:rPr>
          <w:rFonts w:ascii="Arial" w:hAnsi="Arial" w:cs="Arial"/>
        </w:rPr>
        <w:t>Cloonakilla</w:t>
      </w:r>
      <w:proofErr w:type="spellEnd"/>
      <w:r w:rsidRPr="007F60CF">
        <w:rPr>
          <w:rFonts w:ascii="Arial" w:hAnsi="Arial" w:cs="Arial"/>
        </w:rPr>
        <w:t xml:space="preserve"> NS will comply with any direction served on the board or the patron under section 37A and 67(4)(b).</w:t>
      </w:r>
    </w:p>
    <w:p w14:paraId="61DC3D3C" w14:textId="77777777" w:rsidR="00764262" w:rsidRPr="00F704E7" w:rsidRDefault="00764262" w:rsidP="00764262">
      <w:pPr>
        <w:pStyle w:val="NoSpacing"/>
        <w:ind w:left="360"/>
        <w:rPr>
          <w:rFonts w:ascii="Arial" w:hAnsi="Arial" w:cs="Arial"/>
        </w:rPr>
      </w:pPr>
    </w:p>
    <w:p w14:paraId="5926202E" w14:textId="77777777" w:rsidR="00BC2C03" w:rsidRPr="00F704E7" w:rsidRDefault="00BC2C03" w:rsidP="00BC2C03">
      <w:pPr>
        <w:pStyle w:val="NoSpacing"/>
        <w:ind w:left="720"/>
        <w:rPr>
          <w:rFonts w:ascii="Arial" w:hAnsi="Arial" w:cs="Arial"/>
        </w:rPr>
      </w:pPr>
    </w:p>
    <w:tbl>
      <w:tblPr>
        <w:tblStyle w:val="TableGrid0"/>
        <w:tblW w:w="9106" w:type="dxa"/>
        <w:shd w:val="clear" w:color="auto" w:fill="F2F2F2" w:themeFill="background1" w:themeFillShade="F2"/>
        <w:tblLook w:val="04A0" w:firstRow="1" w:lastRow="0" w:firstColumn="1" w:lastColumn="0" w:noHBand="0" w:noVBand="1"/>
      </w:tblPr>
      <w:tblGrid>
        <w:gridCol w:w="9106"/>
      </w:tblGrid>
      <w:tr w:rsidR="00BC2C03" w:rsidRPr="003201ED" w14:paraId="0E5C465A" w14:textId="77777777" w:rsidTr="007F60CF">
        <w:trPr>
          <w:trHeight w:val="1274"/>
        </w:trPr>
        <w:tc>
          <w:tcPr>
            <w:tcW w:w="9106" w:type="dxa"/>
            <w:shd w:val="clear" w:color="auto" w:fill="E7E6E6" w:themeFill="background2"/>
          </w:tcPr>
          <w:p w14:paraId="6BC8B889" w14:textId="1BD083C8" w:rsidR="003D39A4" w:rsidRPr="007F60CF" w:rsidRDefault="00521B9F" w:rsidP="007F60CF">
            <w:pPr>
              <w:autoSpaceDE w:val="0"/>
              <w:autoSpaceDN w:val="0"/>
              <w:adjustRightInd w:val="0"/>
              <w:rPr>
                <w:rFonts w:ascii="Arial" w:eastAsiaTheme="minorEastAsia" w:hAnsi="Arial" w:cs="Arial"/>
                <w:i/>
              </w:rPr>
            </w:pPr>
            <w:r w:rsidRPr="00F704E7">
              <w:rPr>
                <w:rFonts w:ascii="Arial" w:eastAsiaTheme="minorEastAsia" w:hAnsi="Arial" w:cs="Arial"/>
              </w:rPr>
              <w:t xml:space="preserve"> </w:t>
            </w:r>
            <w:proofErr w:type="spellStart"/>
            <w:r>
              <w:rPr>
                <w:rFonts w:ascii="Arial" w:eastAsiaTheme="minorEastAsia" w:hAnsi="Arial" w:cs="Arial"/>
              </w:rPr>
              <w:t>Cloonakilla</w:t>
            </w:r>
            <w:proofErr w:type="spellEnd"/>
            <w:r>
              <w:rPr>
                <w:rFonts w:ascii="Arial" w:eastAsiaTheme="minorEastAsia" w:hAnsi="Arial" w:cs="Arial"/>
              </w:rPr>
              <w:t xml:space="preserve"> NS</w:t>
            </w:r>
            <w:r w:rsidR="003857A6" w:rsidRPr="00F704E7">
              <w:rPr>
                <w:rFonts w:ascii="Arial" w:eastAsiaTheme="minorEastAsia" w:hAnsi="Arial" w:cs="Arial"/>
              </w:rPr>
              <w:t xml:space="preserve"> is a school</w:t>
            </w:r>
            <w:r w:rsidR="003857A6" w:rsidRPr="00F704E7">
              <w:rPr>
                <w:rFonts w:ascii="TimesNewRomanPSMT" w:hAnsi="TimesNewRomanPSMT" w:cs="TimesNewRomanPSMT"/>
              </w:rPr>
              <w:t xml:space="preserve"> whose objective is to provide education in an environment</w:t>
            </w:r>
            <w:r w:rsidR="00D7132E">
              <w:rPr>
                <w:rFonts w:ascii="TimesNewRomanPSMT" w:hAnsi="TimesNewRomanPSMT" w:cs="TimesNewRomanPSMT"/>
              </w:rPr>
              <w:t xml:space="preserve"> </w:t>
            </w:r>
            <w:r w:rsidR="003857A6" w:rsidRPr="00F704E7">
              <w:rPr>
                <w:rFonts w:ascii="TimesNewRomanPSMT" w:hAnsi="TimesNewRomanPSMT" w:cs="TimesNewRomanPSMT"/>
              </w:rPr>
              <w:t>which promotes certain religious values</w:t>
            </w:r>
            <w:r w:rsidR="003857A6" w:rsidRPr="00F704E7">
              <w:rPr>
                <w:rFonts w:ascii="Arial" w:eastAsiaTheme="minorEastAsia" w:hAnsi="Arial" w:cs="Arial"/>
              </w:rPr>
              <w:t xml:space="preserve"> and does not discriminate where it refuses to admit as a student a person who is no</w:t>
            </w:r>
            <w:r>
              <w:rPr>
                <w:rFonts w:ascii="Arial" w:eastAsiaTheme="minorEastAsia" w:hAnsi="Arial" w:cs="Arial"/>
              </w:rPr>
              <w:t>t of the Catholic faith</w:t>
            </w:r>
            <w:r w:rsidR="003857A6" w:rsidRPr="00F704E7">
              <w:rPr>
                <w:rFonts w:ascii="Arial" w:eastAsiaTheme="minorEastAsia" w:hAnsi="Arial" w:cs="Arial"/>
              </w:rPr>
              <w:t xml:space="preserve"> and it is proved that the refusal is essential to maintain the ethos of the school.</w:t>
            </w:r>
          </w:p>
        </w:tc>
      </w:tr>
    </w:tbl>
    <w:p w14:paraId="05039170" w14:textId="77777777" w:rsidR="00355203" w:rsidRPr="003201ED" w:rsidRDefault="00355203" w:rsidP="00762B44">
      <w:pPr>
        <w:spacing w:after="0" w:line="240" w:lineRule="auto"/>
        <w:jc w:val="both"/>
        <w:rPr>
          <w:rFonts w:ascii="Arial" w:eastAsiaTheme="minorEastAsia" w:hAnsi="Arial" w:cs="Arial"/>
          <w:color w:val="385623" w:themeColor="accent6" w:themeShade="80"/>
        </w:rPr>
      </w:pPr>
    </w:p>
    <w:p w14:paraId="5C8E97D8" w14:textId="5AA51128" w:rsidR="00641946" w:rsidRPr="00103809" w:rsidRDefault="00641946" w:rsidP="004F4531">
      <w:pPr>
        <w:pStyle w:val="Heading2"/>
        <w:numPr>
          <w:ilvl w:val="0"/>
          <w:numId w:val="29"/>
        </w:numPr>
        <w:rPr>
          <w:rFonts w:ascii="Arial" w:eastAsiaTheme="minorEastAsia" w:hAnsi="Arial" w:cs="Arial"/>
          <w:b/>
          <w:color w:val="385623" w:themeColor="accent6" w:themeShade="80"/>
          <w:sz w:val="24"/>
          <w:szCs w:val="24"/>
        </w:rPr>
      </w:pPr>
      <w:bookmarkStart w:id="0" w:name="_GoBack"/>
      <w:bookmarkEnd w:id="0"/>
      <w:r w:rsidRPr="00103809">
        <w:rPr>
          <w:rFonts w:ascii="Arial" w:eastAsiaTheme="minorEastAsia" w:hAnsi="Arial" w:cs="Arial"/>
          <w:b/>
          <w:color w:val="385623" w:themeColor="accent6" w:themeShade="80"/>
          <w:sz w:val="24"/>
          <w:szCs w:val="24"/>
        </w:rPr>
        <w:t>Admission of Students</w:t>
      </w:r>
    </w:p>
    <w:p w14:paraId="65641122" w14:textId="77777777" w:rsidR="00641946" w:rsidRPr="003201ED" w:rsidRDefault="00641946" w:rsidP="00762B44">
      <w:pPr>
        <w:spacing w:after="0" w:line="240" w:lineRule="auto"/>
        <w:jc w:val="both"/>
        <w:rPr>
          <w:rFonts w:ascii="Arial" w:eastAsiaTheme="minorEastAsia" w:hAnsi="Arial" w:cs="Arial"/>
        </w:rPr>
      </w:pPr>
    </w:p>
    <w:p w14:paraId="4AF23E96" w14:textId="77777777"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14:paraId="4A57D649" w14:textId="77777777" w:rsidR="00641946" w:rsidRPr="003201ED" w:rsidRDefault="00641946" w:rsidP="00762B44">
      <w:pPr>
        <w:spacing w:after="0" w:line="240" w:lineRule="auto"/>
        <w:jc w:val="both"/>
        <w:rPr>
          <w:rFonts w:ascii="Arial" w:eastAsiaTheme="minorEastAsia" w:hAnsi="Arial" w:cs="Arial"/>
        </w:rPr>
      </w:pPr>
    </w:p>
    <w:p w14:paraId="26C48789" w14:textId="77777777"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14:paraId="5C906484" w14:textId="77777777" w:rsidR="005F777B" w:rsidRPr="003201ED" w:rsidRDefault="005F777B" w:rsidP="005F777B">
      <w:pPr>
        <w:pStyle w:val="ListParagraph"/>
        <w:autoSpaceDE w:val="0"/>
        <w:autoSpaceDN w:val="0"/>
        <w:adjustRightInd w:val="0"/>
        <w:spacing w:after="0" w:line="240" w:lineRule="auto"/>
        <w:ind w:left="426"/>
        <w:rPr>
          <w:rFonts w:ascii="Arial" w:hAnsi="Arial" w:cs="Arial"/>
        </w:rPr>
      </w:pPr>
    </w:p>
    <w:p w14:paraId="2A6CFC50" w14:textId="77777777"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3218532B" w14:textId="77777777"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2EA00CCA" w14:textId="77777777" w:rsidTr="003201ED">
        <w:tc>
          <w:tcPr>
            <w:tcW w:w="9016" w:type="dxa"/>
            <w:shd w:val="clear" w:color="auto" w:fill="E7E6E6" w:themeFill="background2"/>
          </w:tcPr>
          <w:p w14:paraId="5F8C31CC" w14:textId="77777777" w:rsidR="0088352A" w:rsidRPr="00F704E7" w:rsidRDefault="0088352A" w:rsidP="0088352A">
            <w:pPr>
              <w:autoSpaceDE w:val="0"/>
              <w:autoSpaceDN w:val="0"/>
              <w:adjustRightInd w:val="0"/>
              <w:contextualSpacing/>
              <w:jc w:val="both"/>
              <w:rPr>
                <w:rFonts w:ascii="Arial" w:eastAsiaTheme="minorEastAsia" w:hAnsi="Arial" w:cs="Arial"/>
              </w:rPr>
            </w:pPr>
          </w:p>
          <w:p w14:paraId="205F5A98" w14:textId="59A9B2E8" w:rsidR="0088352A" w:rsidRPr="00F704E7" w:rsidRDefault="0088352A" w:rsidP="0088352A">
            <w:pPr>
              <w:autoSpaceDE w:val="0"/>
              <w:autoSpaceDN w:val="0"/>
              <w:adjustRightInd w:val="0"/>
              <w:rPr>
                <w:rFonts w:ascii="Arial" w:eastAsiaTheme="minorEastAsia" w:hAnsi="Arial" w:cs="Arial"/>
                <w:b/>
                <w:i/>
              </w:rPr>
            </w:pPr>
          </w:p>
          <w:p w14:paraId="052339E3" w14:textId="2FD20E8D" w:rsidR="0088352A" w:rsidRPr="00F704E7" w:rsidRDefault="002F3EB2" w:rsidP="0088352A">
            <w:pPr>
              <w:autoSpaceDE w:val="0"/>
              <w:autoSpaceDN w:val="0"/>
              <w:adjustRightInd w:val="0"/>
              <w:contextualSpacing/>
              <w:jc w:val="both"/>
              <w:rPr>
                <w:rFonts w:ascii="Arial" w:eastAsiaTheme="minorEastAsia" w:hAnsi="Arial" w:cs="Arial"/>
              </w:rPr>
            </w:pPr>
            <w:proofErr w:type="spellStart"/>
            <w:r>
              <w:rPr>
                <w:rFonts w:ascii="Arial" w:eastAsiaTheme="minorEastAsia" w:hAnsi="Arial" w:cs="Arial"/>
              </w:rPr>
              <w:t>Cloonakilla</w:t>
            </w:r>
            <w:proofErr w:type="spellEnd"/>
            <w:r>
              <w:rPr>
                <w:rFonts w:ascii="Arial" w:eastAsiaTheme="minorEastAsia" w:hAnsi="Arial" w:cs="Arial"/>
              </w:rPr>
              <w:t xml:space="preserve"> NS is a Catholic school</w:t>
            </w:r>
            <w:r w:rsidR="0088352A" w:rsidRPr="00F704E7">
              <w:rPr>
                <w:rFonts w:ascii="Arial" w:eastAsiaTheme="minorEastAsia" w:hAnsi="Arial" w:cs="Arial"/>
              </w:rPr>
              <w:t xml:space="preserve"> and may refuse to admit as a student a person who i</w:t>
            </w:r>
            <w:r>
              <w:rPr>
                <w:rFonts w:ascii="Arial" w:eastAsiaTheme="minorEastAsia" w:hAnsi="Arial" w:cs="Arial"/>
              </w:rPr>
              <w:t xml:space="preserve">s not of the Catholic faith </w:t>
            </w:r>
            <w:r w:rsidR="0088352A" w:rsidRPr="00F704E7">
              <w:rPr>
                <w:rFonts w:ascii="Arial" w:eastAsiaTheme="minorEastAsia" w:hAnsi="Arial" w:cs="Arial"/>
              </w:rPr>
              <w:t>where it is proved that the refusal is essential to maintain the ethos of the school.</w:t>
            </w:r>
          </w:p>
          <w:p w14:paraId="1664A87A" w14:textId="77777777" w:rsidR="0088352A" w:rsidRPr="00F704E7" w:rsidRDefault="0088352A" w:rsidP="00C205A3">
            <w:pPr>
              <w:autoSpaceDE w:val="0"/>
              <w:autoSpaceDN w:val="0"/>
              <w:adjustRightInd w:val="0"/>
              <w:contextualSpacing/>
              <w:jc w:val="both"/>
              <w:rPr>
                <w:rFonts w:ascii="Arial" w:eastAsiaTheme="minorEastAsia" w:hAnsi="Arial" w:cs="Arial"/>
              </w:rPr>
            </w:pPr>
          </w:p>
        </w:tc>
      </w:tr>
    </w:tbl>
    <w:p w14:paraId="4D176B43" w14:textId="77777777" w:rsidR="00764262"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14:paraId="167AC6EE" w14:textId="563DEB32" w:rsidR="00EE4292" w:rsidRPr="00103809" w:rsidRDefault="00EE4292" w:rsidP="00103809">
      <w:pPr>
        <w:pStyle w:val="Heading2"/>
        <w:numPr>
          <w:ilvl w:val="0"/>
          <w:numId w:val="29"/>
        </w:numPr>
        <w:rPr>
          <w:rFonts w:ascii="Arial" w:eastAsiaTheme="minorEastAsia" w:hAnsi="Arial" w:cs="Arial"/>
          <w:b/>
          <w:color w:val="385623" w:themeColor="accent6" w:themeShade="80"/>
          <w:sz w:val="24"/>
          <w:szCs w:val="24"/>
        </w:rPr>
      </w:pPr>
      <w:bookmarkStart w:id="1" w:name="_Oversubscription_(this_section"/>
      <w:bookmarkStart w:id="2" w:name="_Ref31796116"/>
      <w:bookmarkEnd w:id="1"/>
      <w:r w:rsidRPr="00103809">
        <w:rPr>
          <w:rFonts w:ascii="Arial" w:eastAsiaTheme="minorEastAsia" w:hAnsi="Arial" w:cs="Arial"/>
          <w:b/>
          <w:color w:val="385623" w:themeColor="accent6" w:themeShade="80"/>
          <w:sz w:val="24"/>
          <w:szCs w:val="24"/>
        </w:rPr>
        <w:t>Oversubscription</w:t>
      </w:r>
      <w:r w:rsidR="00AE7E94" w:rsidRPr="00103809">
        <w:rPr>
          <w:rFonts w:ascii="Arial" w:eastAsiaTheme="minorEastAsia" w:hAnsi="Arial" w:cs="Arial"/>
          <w:b/>
          <w:color w:val="385623" w:themeColor="accent6" w:themeShade="80"/>
          <w:sz w:val="24"/>
          <w:szCs w:val="24"/>
        </w:rPr>
        <w:t xml:space="preserve"> </w:t>
      </w:r>
      <w:bookmarkEnd w:id="2"/>
    </w:p>
    <w:p w14:paraId="7F2E46EA" w14:textId="77777777" w:rsidR="00EE4292" w:rsidRPr="003201ED" w:rsidRDefault="00EE4292" w:rsidP="00EE4292">
      <w:pPr>
        <w:spacing w:after="0" w:line="240" w:lineRule="auto"/>
        <w:jc w:val="both"/>
        <w:rPr>
          <w:rFonts w:ascii="Arial" w:eastAsiaTheme="minorEastAsia" w:hAnsi="Arial" w:cs="Arial"/>
        </w:rPr>
      </w:pPr>
    </w:p>
    <w:p w14:paraId="2D637087"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5AE0A5B6"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14:paraId="0BBDE30C" w14:textId="77777777" w:rsidTr="003201ED">
        <w:tc>
          <w:tcPr>
            <w:tcW w:w="9016" w:type="dxa"/>
            <w:shd w:val="clear" w:color="auto" w:fill="E7E6E6" w:themeFill="background2"/>
          </w:tcPr>
          <w:p w14:paraId="7BB610FF" w14:textId="12B704E5" w:rsidR="002F3EB2" w:rsidRDefault="002F3EB2" w:rsidP="002F3EB2">
            <w:pPr>
              <w:pStyle w:val="Normal1"/>
              <w:jc w:val="both"/>
              <w:rPr>
                <w:rFonts w:ascii="Arial" w:eastAsiaTheme="minorEastAsia" w:hAnsi="Arial" w:cs="Arial"/>
                <w:b/>
              </w:rPr>
            </w:pPr>
            <w:r>
              <w:rPr>
                <w:rFonts w:ascii="Arial" w:eastAsiaTheme="minorEastAsia" w:hAnsi="Arial" w:cs="Arial"/>
                <w:b/>
              </w:rPr>
              <w:t>Enrolment Criteria</w:t>
            </w:r>
          </w:p>
          <w:p w14:paraId="12E99B2C" w14:textId="62CF3BB4" w:rsidR="002F3EB2" w:rsidRDefault="002F3EB2" w:rsidP="002F3EB2">
            <w:pPr>
              <w:pStyle w:val="Normal1"/>
              <w:jc w:val="both"/>
              <w:rPr>
                <w:rFonts w:ascii="Arial" w:eastAsia="Arial" w:hAnsi="Arial" w:cs="Arial"/>
              </w:rPr>
            </w:pPr>
            <w:r>
              <w:rPr>
                <w:rFonts w:ascii="Arial" w:eastAsia="Arial" w:hAnsi="Arial" w:cs="Arial"/>
              </w:rPr>
              <w:t xml:space="preserve"> In the event of the number of children seeking enrolment in any given class exceeding the number of places available preceding or during the school year (due to the B.O.M. being unable to provide suitable accommodation, or recruit the </w:t>
            </w:r>
            <w:r>
              <w:rPr>
                <w:rFonts w:ascii="Arial" w:eastAsia="Arial" w:hAnsi="Arial" w:cs="Arial"/>
              </w:rPr>
              <w:lastRenderedPageBreak/>
              <w:t>required teaching staff), the following criteria will be used to prioritise children for enrolment:</w:t>
            </w:r>
          </w:p>
          <w:p w14:paraId="26F2A613" w14:textId="77777777" w:rsidR="002F3EB2" w:rsidRDefault="002F3EB2" w:rsidP="002F3EB2">
            <w:pPr>
              <w:pStyle w:val="Normal1"/>
              <w:ind w:left="360"/>
              <w:jc w:val="both"/>
              <w:rPr>
                <w:rFonts w:ascii="Arial" w:eastAsia="Arial" w:hAnsi="Arial" w:cs="Arial"/>
              </w:rPr>
            </w:pPr>
          </w:p>
          <w:p w14:paraId="45D9FE7E" w14:textId="0C63D9F3" w:rsidR="002F3EB2" w:rsidRDefault="002F3EB2" w:rsidP="002F3EB2">
            <w:pPr>
              <w:pStyle w:val="Normal1"/>
              <w:numPr>
                <w:ilvl w:val="0"/>
                <w:numId w:val="31"/>
              </w:numPr>
              <w:jc w:val="both"/>
              <w:rPr>
                <w:rFonts w:ascii="Arial" w:eastAsia="Arial" w:hAnsi="Arial" w:cs="Arial"/>
              </w:rPr>
            </w:pPr>
            <w:r>
              <w:rPr>
                <w:rFonts w:ascii="Arial" w:eastAsia="Arial" w:hAnsi="Arial" w:cs="Arial"/>
              </w:rPr>
              <w:t>Brothers and sisters (including step-siblings resident at the same address) of childr</w:t>
            </w:r>
            <w:r w:rsidR="000370B8">
              <w:rPr>
                <w:rFonts w:ascii="Arial" w:eastAsia="Arial" w:hAnsi="Arial" w:cs="Arial"/>
              </w:rPr>
              <w:t xml:space="preserve">en currently enrolled </w:t>
            </w:r>
          </w:p>
          <w:p w14:paraId="45924E90" w14:textId="11F584A2" w:rsidR="000F3417" w:rsidRPr="0057149D" w:rsidRDefault="002F3EB2" w:rsidP="0057149D">
            <w:pPr>
              <w:pStyle w:val="Normal1"/>
              <w:numPr>
                <w:ilvl w:val="0"/>
                <w:numId w:val="31"/>
              </w:numPr>
              <w:jc w:val="both"/>
              <w:rPr>
                <w:rFonts w:ascii="Arial" w:eastAsia="Arial" w:hAnsi="Arial" w:cs="Arial"/>
              </w:rPr>
            </w:pPr>
            <w:r>
              <w:rPr>
                <w:rFonts w:ascii="Arial" w:eastAsia="Arial" w:hAnsi="Arial" w:cs="Arial"/>
              </w:rPr>
              <w:t xml:space="preserve">Children living within the Parish whose primary residence is </w:t>
            </w:r>
            <w:r>
              <w:rPr>
                <w:rFonts w:ascii="Arial" w:eastAsia="Arial" w:hAnsi="Arial" w:cs="Arial"/>
                <w:b/>
                <w:u w:val="single"/>
              </w:rPr>
              <w:t>within a 4km distance</w:t>
            </w:r>
            <w:r>
              <w:rPr>
                <w:rFonts w:ascii="Arial" w:eastAsia="Arial" w:hAnsi="Arial" w:cs="Arial"/>
              </w:rPr>
              <w:t xml:space="preserve"> by road from the school. </w:t>
            </w:r>
            <w:r>
              <w:rPr>
                <w:rFonts w:ascii="Arial" w:eastAsia="Arial" w:hAnsi="Arial" w:cs="Arial"/>
                <w:b/>
                <w:u w:val="single"/>
              </w:rPr>
              <w:t>– priority to oldest</w:t>
            </w:r>
          </w:p>
          <w:p w14:paraId="780CFF55" w14:textId="77777777" w:rsidR="002F3EB2" w:rsidRDefault="002F3EB2" w:rsidP="002F3EB2">
            <w:pPr>
              <w:pStyle w:val="Normal1"/>
              <w:numPr>
                <w:ilvl w:val="0"/>
                <w:numId w:val="31"/>
              </w:numPr>
              <w:jc w:val="both"/>
              <w:rPr>
                <w:rFonts w:ascii="Arial" w:eastAsia="Arial" w:hAnsi="Arial" w:cs="Arial"/>
              </w:rPr>
            </w:pPr>
            <w:r>
              <w:rPr>
                <w:rFonts w:ascii="Arial" w:eastAsia="Arial" w:hAnsi="Arial" w:cs="Arial"/>
              </w:rPr>
              <w:t>Children whose home address is closest to the school, outside the 4km radius (as measured by road).</w:t>
            </w:r>
            <w:r>
              <w:rPr>
                <w:rFonts w:ascii="Arial" w:eastAsia="Arial" w:hAnsi="Arial" w:cs="Arial"/>
                <w:b/>
                <w:u w:val="single"/>
              </w:rPr>
              <w:t>- priority to oldest</w:t>
            </w:r>
          </w:p>
          <w:p w14:paraId="25AC493B" w14:textId="5717C2A0" w:rsidR="002F3EB2" w:rsidRDefault="002F3EB2" w:rsidP="000F3417">
            <w:pPr>
              <w:pStyle w:val="Normal1"/>
              <w:ind w:left="720"/>
              <w:jc w:val="both"/>
              <w:rPr>
                <w:rFonts w:ascii="Arial" w:eastAsia="Arial" w:hAnsi="Arial" w:cs="Arial"/>
              </w:rPr>
            </w:pPr>
          </w:p>
          <w:p w14:paraId="38F0DF93" w14:textId="77777777" w:rsidR="00C37649" w:rsidRPr="00C37649" w:rsidRDefault="00C37649" w:rsidP="002F3EB2">
            <w:pPr>
              <w:rPr>
                <w:rFonts w:ascii="Arial" w:eastAsiaTheme="minorEastAsia" w:hAnsi="Arial" w:cs="Arial"/>
                <w:b/>
              </w:rPr>
            </w:pPr>
          </w:p>
        </w:tc>
      </w:tr>
    </w:tbl>
    <w:p w14:paraId="0EBBF245" w14:textId="77777777" w:rsidR="00EE4292" w:rsidRPr="003201ED" w:rsidRDefault="00EE4292" w:rsidP="00EE4292">
      <w:pPr>
        <w:spacing w:after="0" w:line="240" w:lineRule="auto"/>
        <w:contextualSpacing/>
        <w:jc w:val="both"/>
        <w:rPr>
          <w:rFonts w:ascii="Arial" w:eastAsiaTheme="minorEastAsia" w:hAnsi="Arial" w:cs="Arial"/>
        </w:rPr>
      </w:pPr>
    </w:p>
    <w:p w14:paraId="5B49E94D" w14:textId="77777777" w:rsidR="00EE4292" w:rsidRPr="003201ED" w:rsidRDefault="00EE4292" w:rsidP="00EE4292">
      <w:pPr>
        <w:spacing w:after="0" w:line="240" w:lineRule="auto"/>
        <w:contextualSpacing/>
        <w:jc w:val="both"/>
        <w:rPr>
          <w:rFonts w:ascii="Arial" w:eastAsiaTheme="minorEastAsia" w:hAnsi="Arial" w:cs="Arial"/>
        </w:rPr>
      </w:pPr>
    </w:p>
    <w:p w14:paraId="3D881D91" w14:textId="77777777"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14:paraId="29E3216A" w14:textId="77777777"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14:paraId="04DC753D" w14:textId="77777777" w:rsidTr="00C205A3">
        <w:tc>
          <w:tcPr>
            <w:tcW w:w="9016" w:type="dxa"/>
            <w:shd w:val="clear" w:color="auto" w:fill="E7E6E6" w:themeFill="background2"/>
          </w:tcPr>
          <w:p w14:paraId="28799C81" w14:textId="43F9FD3F" w:rsidR="008A5E05" w:rsidRDefault="000F3417" w:rsidP="002A14E2">
            <w:pPr>
              <w:contextualSpacing/>
              <w:jc w:val="both"/>
              <w:rPr>
                <w:rFonts w:ascii="Arial" w:eastAsia="Arial" w:hAnsi="Arial" w:cs="Arial"/>
              </w:rPr>
            </w:pPr>
            <w:r>
              <w:rPr>
                <w:rFonts w:ascii="Arial" w:eastAsiaTheme="minorEastAsia" w:hAnsi="Arial" w:cs="Arial"/>
              </w:rPr>
              <w:t>In the event that priority is required to be given to children within any one of the above categories, older children will be given priority</w:t>
            </w:r>
            <w:r w:rsidR="0057149D">
              <w:rPr>
                <w:rFonts w:ascii="Arial" w:eastAsiaTheme="minorEastAsia" w:hAnsi="Arial" w:cs="Arial"/>
              </w:rPr>
              <w:t xml:space="preserve"> </w:t>
            </w:r>
            <w:r>
              <w:rPr>
                <w:rFonts w:ascii="Arial" w:eastAsiaTheme="minorEastAsia" w:hAnsi="Arial" w:cs="Arial"/>
              </w:rPr>
              <w:t xml:space="preserve">except in the case of (a) above where priority will be given, in the first instance, to applicant children who have a sibling currently enrolled in </w:t>
            </w:r>
            <w:proofErr w:type="spellStart"/>
            <w:r>
              <w:rPr>
                <w:rFonts w:ascii="Arial" w:eastAsiaTheme="minorEastAsia" w:hAnsi="Arial" w:cs="Arial"/>
              </w:rPr>
              <w:t>Cloonakilla</w:t>
            </w:r>
            <w:proofErr w:type="spellEnd"/>
            <w:r>
              <w:rPr>
                <w:rFonts w:ascii="Arial" w:eastAsiaTheme="minorEastAsia" w:hAnsi="Arial" w:cs="Arial"/>
              </w:rPr>
              <w:t xml:space="preserve"> NS</w:t>
            </w:r>
            <w:r w:rsidR="002A14E2">
              <w:rPr>
                <w:rFonts w:ascii="Arial" w:eastAsiaTheme="minorEastAsia" w:hAnsi="Arial" w:cs="Arial"/>
              </w:rPr>
              <w:t>.</w:t>
            </w:r>
          </w:p>
          <w:p w14:paraId="50C7322B" w14:textId="77777777" w:rsidR="003201ED" w:rsidRPr="00F704E7" w:rsidRDefault="003201ED" w:rsidP="00C205A3">
            <w:pPr>
              <w:contextualSpacing/>
              <w:jc w:val="both"/>
              <w:rPr>
                <w:rFonts w:ascii="Arial" w:eastAsiaTheme="minorEastAsia" w:hAnsi="Arial" w:cs="Arial"/>
                <w:b/>
              </w:rPr>
            </w:pPr>
          </w:p>
        </w:tc>
      </w:tr>
    </w:tbl>
    <w:p w14:paraId="188A61EE"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0FDBA6DB" w14:textId="77777777" w:rsidR="00BC2C03" w:rsidRPr="00103809" w:rsidRDefault="004E569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What will not be </w:t>
      </w:r>
      <w:r w:rsidR="00BC2C03" w:rsidRPr="00103809">
        <w:rPr>
          <w:rFonts w:ascii="Arial" w:eastAsiaTheme="minorEastAsia" w:hAnsi="Arial" w:cs="Arial"/>
          <w:b/>
          <w:color w:val="385623" w:themeColor="accent6" w:themeShade="80"/>
          <w:sz w:val="24"/>
          <w:szCs w:val="24"/>
        </w:rPr>
        <w:t xml:space="preserve">considered </w:t>
      </w:r>
      <w:r w:rsidR="003D39A4" w:rsidRPr="00103809">
        <w:rPr>
          <w:rFonts w:ascii="Arial" w:eastAsiaTheme="minorEastAsia" w:hAnsi="Arial" w:cs="Arial"/>
          <w:b/>
          <w:color w:val="385623" w:themeColor="accent6" w:themeShade="80"/>
          <w:sz w:val="24"/>
          <w:szCs w:val="24"/>
        </w:rPr>
        <w:t>or taken into account</w:t>
      </w:r>
    </w:p>
    <w:p w14:paraId="789CC64B" w14:textId="77777777"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14:paraId="317027EE" w14:textId="77777777"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14:paraId="36B89287" w14:textId="77777777"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14:paraId="5AA0A167" w14:textId="77777777" w:rsidTr="003201ED">
        <w:tc>
          <w:tcPr>
            <w:tcW w:w="9016" w:type="dxa"/>
            <w:shd w:val="clear" w:color="auto" w:fill="E7E6E6" w:themeFill="background2"/>
          </w:tcPr>
          <w:p w14:paraId="56BB823E" w14:textId="77777777"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w:t>
            </w:r>
            <w:proofErr w:type="spellStart"/>
            <w:r w:rsidRPr="00F704E7">
              <w:rPr>
                <w:rFonts w:ascii="TimesNewRomanPSMT" w:hAnsi="TimesNewRomanPSMT" w:cs="TimesNewRomanPSMT"/>
              </w:rPr>
              <w:t>naíonraí</w:t>
            </w:r>
            <w:proofErr w:type="spellEnd"/>
            <w:r w:rsidRPr="00F704E7">
              <w:rPr>
                <w:rFonts w:ascii="TimesNewRomanPSMT" w:hAnsi="TimesNewRomanPSMT" w:cs="TimesNewRomanPSMT"/>
              </w:rPr>
              <w:t xml:space="preserve">, </w:t>
            </w:r>
          </w:p>
          <w:p w14:paraId="3931AEFE" w14:textId="77777777" w:rsidR="0088352A" w:rsidRPr="00F704E7" w:rsidRDefault="0088352A" w:rsidP="0088352A">
            <w:pPr>
              <w:autoSpaceDE w:val="0"/>
              <w:autoSpaceDN w:val="0"/>
              <w:adjustRightInd w:val="0"/>
              <w:ind w:left="720"/>
              <w:rPr>
                <w:rFonts w:ascii="TimesNewRomanPSMT" w:hAnsi="TimesNewRomanPSMT" w:cs="TimesNewRomanPSMT"/>
              </w:rPr>
            </w:pPr>
          </w:p>
          <w:p w14:paraId="42131D44"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14:paraId="7DBD74CB"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14:paraId="68369C89"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14:paraId="45843F5A" w14:textId="77777777" w:rsidR="0088352A" w:rsidRPr="00F704E7" w:rsidRDefault="0088352A" w:rsidP="0088352A">
            <w:pPr>
              <w:autoSpaceDE w:val="0"/>
              <w:autoSpaceDN w:val="0"/>
              <w:adjustRightInd w:val="0"/>
              <w:ind w:left="1080"/>
              <w:contextualSpacing/>
              <w:rPr>
                <w:rFonts w:ascii="TimesNewRomanPSMT" w:hAnsi="TimesNewRomanPSMT" w:cs="TimesNewRomanPSMT"/>
              </w:rPr>
            </w:pPr>
          </w:p>
          <w:p w14:paraId="7D7F4C7D"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14:paraId="17A64DBA" w14:textId="77777777" w:rsidR="0088352A" w:rsidRPr="00F704E7" w:rsidRDefault="0088352A" w:rsidP="0088352A">
            <w:pPr>
              <w:autoSpaceDE w:val="0"/>
              <w:autoSpaceDN w:val="0"/>
              <w:adjustRightInd w:val="0"/>
              <w:ind w:left="720"/>
              <w:contextualSpacing/>
              <w:rPr>
                <w:rFonts w:ascii="TimesNewRomanPSMT" w:hAnsi="TimesNewRomanPSMT" w:cs="TimesNewRomanPSMT"/>
              </w:rPr>
            </w:pPr>
          </w:p>
          <w:p w14:paraId="620084DA"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14:paraId="0E33A8CC" w14:textId="77777777" w:rsidR="0088352A" w:rsidRPr="00F704E7" w:rsidRDefault="0088352A" w:rsidP="0088352A">
            <w:pPr>
              <w:ind w:left="720"/>
              <w:contextualSpacing/>
              <w:rPr>
                <w:rFonts w:ascii="TimesNewRomanPSMT" w:hAnsi="TimesNewRomanPSMT" w:cs="TimesNewRomanPSMT"/>
                <w:color w:val="C00000"/>
              </w:rPr>
            </w:pPr>
          </w:p>
          <w:p w14:paraId="6EDF445E" w14:textId="4861D285"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attending or having</w:t>
            </w:r>
            <w:r w:rsidR="002F3EB2">
              <w:rPr>
                <w:rFonts w:ascii="TimesNewRomanPSMT" w:hAnsi="TimesNewRomanPSMT" w:cs="TimesNewRomanPSMT"/>
              </w:rPr>
              <w:t xml:space="preserve"> previously attended the school other than those who have siblings or step-siblings resident at the same address currently enrolled in the school</w:t>
            </w:r>
          </w:p>
          <w:p w14:paraId="064EB513" w14:textId="5055257F" w:rsidR="0088352A" w:rsidRPr="00F704E7" w:rsidRDefault="0088352A" w:rsidP="0088352A">
            <w:pPr>
              <w:autoSpaceDE w:val="0"/>
              <w:autoSpaceDN w:val="0"/>
              <w:adjustRightInd w:val="0"/>
              <w:ind w:left="720"/>
              <w:contextualSpacing/>
              <w:rPr>
                <w:rFonts w:ascii="Arial" w:hAnsi="Arial" w:cs="Arial"/>
                <w:color w:val="C00000"/>
              </w:rPr>
            </w:pPr>
          </w:p>
          <w:p w14:paraId="0B2F1B96"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14:paraId="29420044" w14:textId="77777777" w:rsidR="0088352A" w:rsidRPr="00F704E7" w:rsidRDefault="0088352A" w:rsidP="0088352A">
            <w:pPr>
              <w:autoSpaceDE w:val="0"/>
              <w:autoSpaceDN w:val="0"/>
              <w:adjustRightInd w:val="0"/>
              <w:rPr>
                <w:rFonts w:ascii="TimesNewRomanPSMT" w:hAnsi="TimesNewRomanPSMT" w:cs="TimesNewRomanPSMT"/>
                <w:color w:val="FF0000"/>
              </w:rPr>
            </w:pPr>
          </w:p>
          <w:p w14:paraId="64110213" w14:textId="77777777" w:rsidR="0088352A" w:rsidRPr="00F704E7"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14:paraId="639EB55D" w14:textId="6875349F" w:rsidR="00FB3597" w:rsidRPr="003201ED" w:rsidRDefault="0088352A" w:rsidP="002A14E2">
            <w:pPr>
              <w:autoSpaceDE w:val="0"/>
              <w:autoSpaceDN w:val="0"/>
              <w:adjustRightInd w:val="0"/>
              <w:ind w:left="720"/>
              <w:rPr>
                <w:rFonts w:ascii="Arial" w:hAnsi="Arial" w:cs="Arial"/>
                <w:color w:val="FF0000"/>
              </w:rPr>
            </w:pPr>
            <w:r w:rsidRPr="00F704E7">
              <w:rPr>
                <w:rFonts w:ascii="TimesNewRomanPSMT" w:hAnsi="TimesNewRomanPSMT" w:cs="TimesNewRomanPSMT"/>
              </w:rPr>
              <w:t>This is also subject to the school making offers based on existing waiting lists (up until 31</w:t>
            </w:r>
            <w:r w:rsidRPr="00F704E7">
              <w:rPr>
                <w:rFonts w:ascii="TimesNewRomanPSMT" w:hAnsi="TimesNewRomanPSMT" w:cs="TimesNewRomanPSMT"/>
                <w:vertAlign w:val="superscript"/>
              </w:rPr>
              <w:t>st</w:t>
            </w:r>
            <w:r w:rsidRPr="00F704E7">
              <w:rPr>
                <w:rFonts w:ascii="TimesNewRomanPSMT" w:hAnsi="TimesNewRomanPSMT" w:cs="TimesNewRomanPSMT"/>
              </w:rPr>
              <w:t xml:space="preserve"> January 2025 only).</w:t>
            </w:r>
            <w:r w:rsidRPr="0088352A">
              <w:rPr>
                <w:rFonts w:ascii="TimesNewRomanPSMT" w:hAnsi="TimesNewRomanPSMT" w:cs="TimesNewRomanPSMT"/>
              </w:rPr>
              <w:t xml:space="preserve"> </w:t>
            </w:r>
          </w:p>
        </w:tc>
      </w:tr>
    </w:tbl>
    <w:p w14:paraId="5F5CC67B"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6306C57D" w14:textId="77777777" w:rsidR="00184189" w:rsidRDefault="00184189"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05374344" w14:textId="77777777"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lastRenderedPageBreak/>
        <w:t xml:space="preserve">Decisions on applications </w:t>
      </w:r>
    </w:p>
    <w:p w14:paraId="341C2E5E" w14:textId="77777777" w:rsidR="00406BE7" w:rsidRPr="003201ED" w:rsidRDefault="00406BE7" w:rsidP="00406BE7">
      <w:pPr>
        <w:pStyle w:val="ListParagraph"/>
        <w:spacing w:after="0" w:line="240" w:lineRule="auto"/>
        <w:jc w:val="both"/>
        <w:rPr>
          <w:rFonts w:ascii="Arial" w:eastAsiaTheme="minorEastAsia" w:hAnsi="Arial" w:cs="Arial"/>
          <w:b/>
        </w:rPr>
      </w:pPr>
    </w:p>
    <w:p w14:paraId="382B9B80" w14:textId="4BEAF6BC"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F370D4">
        <w:rPr>
          <w:rFonts w:ascii="Arial" w:eastAsiaTheme="minorEastAsia" w:hAnsi="Arial" w:cs="Arial"/>
        </w:rPr>
        <w:t xml:space="preserve">to </w:t>
      </w:r>
      <w:proofErr w:type="spellStart"/>
      <w:r w:rsidR="00F370D4">
        <w:rPr>
          <w:rFonts w:ascii="Arial" w:eastAsiaTheme="minorEastAsia" w:hAnsi="Arial" w:cs="Arial"/>
        </w:rPr>
        <w:t>Clooakilla</w:t>
      </w:r>
      <w:proofErr w:type="spellEnd"/>
      <w:r w:rsidR="00F370D4">
        <w:rPr>
          <w:rFonts w:ascii="Arial" w:eastAsiaTheme="minorEastAsia" w:hAnsi="Arial" w:cs="Arial"/>
        </w:rPr>
        <w:t xml:space="preserve"> </w:t>
      </w:r>
      <w:proofErr w:type="gramStart"/>
      <w:r w:rsidR="00F370D4">
        <w:rPr>
          <w:rFonts w:ascii="Arial" w:eastAsiaTheme="minorEastAsia" w:hAnsi="Arial" w:cs="Arial"/>
        </w:rPr>
        <w:t xml:space="preserve">NS </w:t>
      </w:r>
      <w:r w:rsidR="00874D4C" w:rsidRPr="003201ED">
        <w:rPr>
          <w:rFonts w:ascii="Arial" w:eastAsiaTheme="minorEastAsia" w:hAnsi="Arial" w:cs="Arial"/>
        </w:rPr>
        <w:t xml:space="preserve"> </w:t>
      </w:r>
      <w:r w:rsidR="00AE7E94">
        <w:rPr>
          <w:rFonts w:ascii="Arial" w:eastAsiaTheme="minorEastAsia" w:hAnsi="Arial" w:cs="Arial"/>
        </w:rPr>
        <w:t>will</w:t>
      </w:r>
      <w:proofErr w:type="gramEnd"/>
      <w:r w:rsidR="00AE7E94">
        <w:rPr>
          <w:rFonts w:ascii="Arial" w:eastAsiaTheme="minorEastAsia" w:hAnsi="Arial" w:cs="Arial"/>
        </w:rPr>
        <w:t xml:space="preserve"> be</w:t>
      </w:r>
      <w:r w:rsidR="00CD2B6C" w:rsidRPr="003201ED">
        <w:rPr>
          <w:rFonts w:ascii="Arial" w:eastAsiaTheme="minorEastAsia" w:hAnsi="Arial" w:cs="Arial"/>
        </w:rPr>
        <w:t xml:space="preserve"> based on the following:</w:t>
      </w:r>
    </w:p>
    <w:p w14:paraId="7BF93EAF" w14:textId="77777777"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14:paraId="23E6C0D4" w14:textId="77777777"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14:paraId="6680453A" w14:textId="77777777"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14:paraId="61ECB575" w14:textId="77777777" w:rsidR="00D3482E" w:rsidRPr="003201ED" w:rsidRDefault="00D3482E" w:rsidP="00E47AF1">
      <w:pPr>
        <w:pStyle w:val="ListParagraph"/>
        <w:spacing w:after="0" w:line="240" w:lineRule="auto"/>
        <w:ind w:left="426"/>
        <w:rPr>
          <w:rFonts w:ascii="Arial" w:eastAsiaTheme="minorEastAsia" w:hAnsi="Arial" w:cs="Arial"/>
        </w:rPr>
      </w:pPr>
    </w:p>
    <w:p w14:paraId="50FA3F37" w14:textId="77777777"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Late_Applications" w:history="1">
        <w:r w:rsidR="004C42A0">
          <w:rPr>
            <w:rStyle w:val="Hyperlink"/>
            <w:rFonts w:ascii="Arial" w:eastAsiaTheme="minorEastAsia" w:hAnsi="Arial" w:cs="Arial"/>
          </w:rPr>
          <w:t>section 14</w:t>
        </w:r>
      </w:hyperlink>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Procedures_for_admission" w:history="1">
        <w:r w:rsidR="004C42A0">
          <w:rPr>
            <w:rStyle w:val="Hyperlink"/>
            <w:rFonts w:ascii="Arial" w:eastAsiaTheme="minorEastAsia" w:hAnsi="Arial" w:cs="Arial"/>
          </w:rPr>
          <w:t xml:space="preserve">section 15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14:paraId="2B580888" w14:textId="77777777" w:rsidR="007E7E26" w:rsidRPr="003201ED" w:rsidRDefault="007E7E26" w:rsidP="00E47AF1">
      <w:pPr>
        <w:pStyle w:val="ListParagraph"/>
        <w:spacing w:after="0" w:line="240" w:lineRule="auto"/>
        <w:ind w:left="426"/>
        <w:rPr>
          <w:rFonts w:ascii="Arial" w:eastAsiaTheme="minorEastAsia" w:hAnsi="Arial" w:cs="Arial"/>
        </w:rPr>
      </w:pPr>
    </w:p>
    <w:p w14:paraId="6B4C244B" w14:textId="77777777"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14:paraId="631937BF" w14:textId="77777777" w:rsidR="005E4A3E" w:rsidRPr="003201ED" w:rsidRDefault="005E4A3E" w:rsidP="00E47AF1">
      <w:pPr>
        <w:spacing w:after="0" w:line="240" w:lineRule="auto"/>
        <w:rPr>
          <w:rFonts w:ascii="Arial" w:eastAsiaTheme="minorEastAsia" w:hAnsi="Arial" w:cs="Arial"/>
          <w:b/>
        </w:rPr>
      </w:pPr>
    </w:p>
    <w:p w14:paraId="597C86CF" w14:textId="77777777" w:rsidR="00406BE7" w:rsidRPr="00F10754" w:rsidRDefault="00406BE7" w:rsidP="00F10754">
      <w:pPr>
        <w:pStyle w:val="Heading2"/>
        <w:numPr>
          <w:ilvl w:val="0"/>
          <w:numId w:val="29"/>
        </w:numPr>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t>Notifying applicants of decisions</w:t>
      </w:r>
    </w:p>
    <w:p w14:paraId="194C86AC" w14:textId="77777777"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14:paraId="27D7354D"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14:paraId="06248306" w14:textId="77777777" w:rsidR="00406BE7" w:rsidRPr="003201ED" w:rsidRDefault="00406BE7" w:rsidP="00E47AF1">
      <w:pPr>
        <w:autoSpaceDE w:val="0"/>
        <w:autoSpaceDN w:val="0"/>
        <w:adjustRightInd w:val="0"/>
        <w:spacing w:after="0" w:line="240" w:lineRule="auto"/>
        <w:rPr>
          <w:rFonts w:ascii="Arial" w:eastAsiaTheme="minorEastAsia" w:hAnsi="Arial" w:cs="Arial"/>
        </w:rPr>
      </w:pPr>
    </w:p>
    <w:p w14:paraId="41C32B8F"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14:paraId="776AF77F" w14:textId="77777777"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14:paraId="5DA5A837" w14:textId="77777777"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14:paraId="3733212B" w14:textId="77777777"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14:paraId="3F8C4AA2" w14:textId="77777777" w:rsidR="00406BE7" w:rsidRPr="003201ED" w:rsidRDefault="00406BE7" w:rsidP="00406BE7">
      <w:pPr>
        <w:spacing w:after="0" w:line="240" w:lineRule="auto"/>
        <w:rPr>
          <w:rFonts w:ascii="Arial" w:eastAsiaTheme="minorEastAsia" w:hAnsi="Arial" w:cs="Arial"/>
          <w:color w:val="385623" w:themeColor="accent6" w:themeShade="80"/>
        </w:rPr>
      </w:pPr>
    </w:p>
    <w:p w14:paraId="041804CB" w14:textId="77777777"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bookmarkStart w:id="3" w:name="_Acceptance_of_an"/>
      <w:bookmarkEnd w:id="3"/>
      <w:r w:rsidRPr="00103809">
        <w:rPr>
          <w:rFonts w:ascii="Arial" w:eastAsiaTheme="minorEastAsia" w:hAnsi="Arial" w:cs="Arial"/>
          <w:b/>
          <w:color w:val="385623" w:themeColor="accent6" w:themeShade="80"/>
          <w:sz w:val="24"/>
          <w:szCs w:val="24"/>
        </w:rPr>
        <w:t xml:space="preserve"> </w:t>
      </w:r>
      <w:bookmarkStart w:id="4" w:name="_Ref31796919"/>
      <w:r w:rsidRPr="00103809">
        <w:rPr>
          <w:rFonts w:ascii="Arial" w:eastAsiaTheme="minorEastAsia" w:hAnsi="Arial" w:cs="Arial"/>
          <w:b/>
          <w:color w:val="385623" w:themeColor="accent6" w:themeShade="80"/>
          <w:sz w:val="24"/>
          <w:szCs w:val="24"/>
        </w:rPr>
        <w:t>Acceptance of an offer of a place by an applicant</w:t>
      </w:r>
      <w:bookmarkEnd w:id="4"/>
    </w:p>
    <w:p w14:paraId="287C8E5A" w14:textId="77777777"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14:paraId="4D6DEBC9" w14:textId="432D2DB0"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accepting an offer </w:t>
      </w:r>
      <w:r w:rsidR="00B868ED">
        <w:rPr>
          <w:rFonts w:ascii="Arial" w:eastAsiaTheme="minorEastAsia" w:hAnsi="Arial" w:cs="Arial"/>
        </w:rPr>
        <w:t xml:space="preserve">of admission from </w:t>
      </w:r>
      <w:proofErr w:type="spellStart"/>
      <w:r w:rsidR="00B868ED">
        <w:rPr>
          <w:rFonts w:ascii="Arial" w:eastAsiaTheme="minorEastAsia" w:hAnsi="Arial" w:cs="Arial"/>
        </w:rPr>
        <w:t>Cloonakilla</w:t>
      </w:r>
      <w:proofErr w:type="spellEnd"/>
      <w:r w:rsidR="00B868ED">
        <w:rPr>
          <w:rFonts w:ascii="Arial" w:eastAsiaTheme="minorEastAsia" w:hAnsi="Arial" w:cs="Arial"/>
        </w:rPr>
        <w:t xml:space="preserve"> NS</w:t>
      </w:r>
      <w:r w:rsidRPr="003201ED">
        <w:rPr>
          <w:rFonts w:ascii="Arial" w:eastAsiaTheme="minorEastAsia" w:hAnsi="Arial" w:cs="Arial"/>
        </w:rPr>
        <w:t xml:space="preserve"> you </w:t>
      </w:r>
      <w:r w:rsidR="00ED1621" w:rsidRPr="003201ED">
        <w:rPr>
          <w:rFonts w:ascii="Arial" w:eastAsiaTheme="minorEastAsia" w:hAnsi="Arial" w:cs="Arial"/>
        </w:rPr>
        <w:t xml:space="preserve">must </w:t>
      </w:r>
      <w:r w:rsidRPr="003201ED">
        <w:rPr>
          <w:rFonts w:ascii="Arial" w:eastAsiaTheme="minorEastAsia" w:hAnsi="Arial" w:cs="Arial"/>
        </w:rPr>
        <w:t>indicate—</w:t>
      </w:r>
    </w:p>
    <w:p w14:paraId="0CFB56BD" w14:textId="77777777" w:rsidR="00406BE7" w:rsidRPr="003201ED" w:rsidRDefault="00406BE7" w:rsidP="00406BE7">
      <w:pPr>
        <w:autoSpaceDE w:val="0"/>
        <w:autoSpaceDN w:val="0"/>
        <w:adjustRightInd w:val="0"/>
        <w:spacing w:after="0" w:line="240" w:lineRule="auto"/>
        <w:rPr>
          <w:rFonts w:ascii="Arial" w:eastAsiaTheme="minorEastAsia" w:hAnsi="Arial" w:cs="Arial"/>
        </w:rPr>
      </w:pPr>
    </w:p>
    <w:p w14:paraId="213B4689"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w:t>
      </w:r>
      <w:proofErr w:type="spellStart"/>
      <w:r w:rsidRPr="003201ED">
        <w:rPr>
          <w:rFonts w:ascii="Arial" w:eastAsiaTheme="minorEastAsia" w:hAnsi="Arial" w:cs="Arial"/>
        </w:rPr>
        <w:t>i</w:t>
      </w:r>
      <w:proofErr w:type="spellEnd"/>
      <w:r w:rsidRPr="003201ED">
        <w:rPr>
          <w:rFonts w:ascii="Arial" w:eastAsiaTheme="minorEastAsia" w:hAnsi="Arial" w:cs="Arial"/>
        </w:rPr>
        <w:t xml:space="preserve">)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14:paraId="7A0DC03F" w14:textId="77777777" w:rsidR="00764262" w:rsidRDefault="00764262" w:rsidP="00406BE7">
      <w:pPr>
        <w:autoSpaceDE w:val="0"/>
        <w:autoSpaceDN w:val="0"/>
        <w:adjustRightInd w:val="0"/>
        <w:spacing w:after="0" w:line="240" w:lineRule="auto"/>
        <w:rPr>
          <w:rFonts w:ascii="Arial" w:eastAsiaTheme="minorEastAsia" w:hAnsi="Arial" w:cs="Arial"/>
        </w:rPr>
      </w:pPr>
    </w:p>
    <w:p w14:paraId="7C951FDA" w14:textId="77777777"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14:paraId="7FF3EED8" w14:textId="77777777" w:rsidR="00E47AF1" w:rsidRPr="003201ED" w:rsidRDefault="00E47AF1" w:rsidP="00406BE7">
      <w:pPr>
        <w:autoSpaceDE w:val="0"/>
        <w:autoSpaceDN w:val="0"/>
        <w:adjustRightInd w:val="0"/>
        <w:spacing w:after="0" w:line="240" w:lineRule="auto"/>
        <w:rPr>
          <w:rFonts w:ascii="Arial" w:eastAsiaTheme="minorEastAsia" w:hAnsi="Arial" w:cs="Arial"/>
        </w:rPr>
      </w:pPr>
    </w:p>
    <w:p w14:paraId="4C1ED006" w14:textId="77777777" w:rsidR="00ED1621" w:rsidRPr="00103809" w:rsidRDefault="00ED162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Circumstances in which offers may not be made or may be withdrawn</w:t>
      </w:r>
    </w:p>
    <w:p w14:paraId="551F6440" w14:textId="77777777"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14:paraId="3055BE92" w14:textId="5FFAFDB4"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An offer of admission may not be made or m</w:t>
      </w:r>
      <w:r w:rsidR="000370B8">
        <w:rPr>
          <w:rFonts w:ascii="Arial" w:eastAsiaTheme="minorEastAsia" w:hAnsi="Arial" w:cs="Arial"/>
        </w:rPr>
        <w:t xml:space="preserve">ay be withdrawn by </w:t>
      </w:r>
      <w:proofErr w:type="spellStart"/>
      <w:r w:rsidR="000370B8">
        <w:rPr>
          <w:rFonts w:ascii="Arial" w:eastAsiaTheme="minorEastAsia" w:hAnsi="Arial" w:cs="Arial"/>
        </w:rPr>
        <w:t>Cloonakilla</w:t>
      </w:r>
      <w:proofErr w:type="spellEnd"/>
      <w:r w:rsidR="000370B8">
        <w:rPr>
          <w:rFonts w:ascii="Arial" w:eastAsiaTheme="minorEastAsia" w:hAnsi="Arial" w:cs="Arial"/>
        </w:rPr>
        <w:t xml:space="preserve"> NS</w:t>
      </w:r>
      <w:r w:rsidRPr="003201ED">
        <w:rPr>
          <w:rFonts w:ascii="Arial" w:eastAsiaTheme="minorEastAsia" w:hAnsi="Arial" w:cs="Arial"/>
        </w:rPr>
        <w:t xml:space="preserve"> where—</w:t>
      </w:r>
    </w:p>
    <w:p w14:paraId="647CC047"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14:paraId="20E94A72"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14:paraId="30D9CB69"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2E5D4660" w14:textId="77777777"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00883B35">
        <w:rPr>
          <w:rFonts w:ascii="Arial" w:eastAsiaTheme="minorEastAsia" w:hAnsi="Arial" w:cs="Arial"/>
        </w:rPr>
        <w:t xml:space="preserve"> </w:t>
      </w:r>
      <w:r w:rsidRPr="003201ED">
        <w:rPr>
          <w:rFonts w:ascii="Arial" w:eastAsiaTheme="minorEastAsia" w:hAnsi="Arial" w:cs="Arial"/>
        </w:rPr>
        <w:t>above.</w:t>
      </w:r>
    </w:p>
    <w:p w14:paraId="15359C46" w14:textId="77777777" w:rsidR="00AD16A7" w:rsidRDefault="00AD16A7" w:rsidP="00AD16A7">
      <w:pPr>
        <w:autoSpaceDE w:val="0"/>
        <w:autoSpaceDN w:val="0"/>
        <w:adjustRightInd w:val="0"/>
        <w:spacing w:after="0" w:line="240" w:lineRule="auto"/>
        <w:contextualSpacing/>
        <w:rPr>
          <w:rFonts w:ascii="Arial" w:eastAsiaTheme="minorEastAsia" w:hAnsi="Arial" w:cs="Arial"/>
        </w:rPr>
      </w:pPr>
    </w:p>
    <w:p w14:paraId="44B8ED64" w14:textId="77777777" w:rsidR="00AD16A7" w:rsidRDefault="00AD16A7" w:rsidP="00AD16A7">
      <w:pPr>
        <w:autoSpaceDE w:val="0"/>
        <w:autoSpaceDN w:val="0"/>
        <w:adjustRightInd w:val="0"/>
        <w:spacing w:after="0" w:line="240" w:lineRule="auto"/>
        <w:contextualSpacing/>
        <w:rPr>
          <w:rFonts w:ascii="Arial" w:eastAsiaTheme="minorEastAsia" w:hAnsi="Arial" w:cs="Arial"/>
        </w:rPr>
      </w:pPr>
    </w:p>
    <w:p w14:paraId="00F7ACFD" w14:textId="77777777" w:rsidR="00121CB2" w:rsidRPr="003207E9" w:rsidRDefault="00121CB2" w:rsidP="003207E9">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Sharing of Data with other schools</w:t>
      </w:r>
    </w:p>
    <w:p w14:paraId="6D929B6A" w14:textId="4F0A31C2"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 </w:t>
      </w:r>
    </w:p>
    <w:p w14:paraId="7C3CEB1C" w14:textId="77777777" w:rsidR="00E21608" w:rsidRDefault="00E21608" w:rsidP="00E21608">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Pr="00AE7E94">
        <w:rPr>
          <w:rFonts w:ascii="Arial" w:eastAsiaTheme="minorEastAsia" w:hAnsi="Arial" w:cs="Arial"/>
        </w:rPr>
        <w:t xml:space="preserve">certain information </w:t>
      </w:r>
      <w:r w:rsidRPr="00F704E7">
        <w:rPr>
          <w:rFonts w:ascii="Arial" w:eastAsiaTheme="minorEastAsia" w:hAnsi="Arial" w:cs="Arial"/>
        </w:rPr>
        <w:t xml:space="preserve">between schools in order to facilitate the efficient admission of students. </w:t>
      </w:r>
    </w:p>
    <w:p w14:paraId="48148CE1" w14:textId="77777777" w:rsidR="00E21608" w:rsidRDefault="00E21608" w:rsidP="00E21608">
      <w:pPr>
        <w:spacing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14:paraId="576D6961" w14:textId="77777777" w:rsidR="00E21608" w:rsidRDefault="00E21608" w:rsidP="00E21608">
      <w:pPr>
        <w:spacing w:after="0" w:line="240" w:lineRule="auto"/>
        <w:jc w:val="both"/>
        <w:rPr>
          <w:rFonts w:ascii="Arial" w:eastAsiaTheme="minorEastAsia" w:hAnsi="Arial" w:cs="Arial"/>
        </w:rPr>
      </w:pPr>
    </w:p>
    <w:p w14:paraId="1B709FAF" w14:textId="77777777" w:rsidR="00E21608" w:rsidRDefault="00E21608" w:rsidP="00E21608">
      <w:pPr>
        <w:spacing w:after="0" w:line="240" w:lineRule="auto"/>
        <w:ind w:left="720"/>
        <w:jc w:val="both"/>
        <w:rPr>
          <w:rFonts w:ascii="Arial" w:eastAsiaTheme="minorEastAsia" w:hAnsi="Arial" w:cs="Arial"/>
        </w:rPr>
      </w:pPr>
      <w:r>
        <w:rPr>
          <w:rFonts w:ascii="Arial" w:eastAsiaTheme="minorEastAsia" w:hAnsi="Arial" w:cs="Arial"/>
        </w:rPr>
        <w:t>(</w:t>
      </w:r>
      <w:proofErr w:type="spellStart"/>
      <w:r>
        <w:rPr>
          <w:rFonts w:ascii="Arial" w:eastAsiaTheme="minorEastAsia" w:hAnsi="Arial" w:cs="Arial"/>
        </w:rPr>
        <w:t>i</w:t>
      </w:r>
      <w:proofErr w:type="spellEnd"/>
      <w:r>
        <w:rPr>
          <w:rFonts w:ascii="Arial" w:eastAsiaTheme="minorEastAsia" w:hAnsi="Arial" w:cs="Arial"/>
        </w:rPr>
        <w:t>) an application for admission to the school has been received,</w:t>
      </w:r>
    </w:p>
    <w:p w14:paraId="4AAAB033" w14:textId="77777777" w:rsidR="00E21608" w:rsidRDefault="00E21608" w:rsidP="00E21608">
      <w:pPr>
        <w:spacing w:after="0" w:line="240" w:lineRule="auto"/>
        <w:ind w:left="720"/>
        <w:jc w:val="both"/>
        <w:rPr>
          <w:rFonts w:ascii="Arial" w:eastAsiaTheme="minorEastAsia" w:hAnsi="Arial" w:cs="Arial"/>
        </w:rPr>
      </w:pPr>
    </w:p>
    <w:p w14:paraId="11367424" w14:textId="77777777" w:rsidR="00E21608" w:rsidRDefault="00E21608" w:rsidP="00E21608">
      <w:pPr>
        <w:spacing w:after="0" w:line="240" w:lineRule="auto"/>
        <w:ind w:left="720"/>
        <w:jc w:val="both"/>
        <w:rPr>
          <w:rFonts w:ascii="Arial" w:eastAsiaTheme="minorEastAsia" w:hAnsi="Arial" w:cs="Arial"/>
        </w:rPr>
      </w:pPr>
      <w:r>
        <w:rPr>
          <w:rFonts w:ascii="Arial" w:eastAsiaTheme="minorEastAsia" w:hAnsi="Arial" w:cs="Arial"/>
        </w:rPr>
        <w:t>(ii) an offer of admission to the school has been made, or</w:t>
      </w:r>
    </w:p>
    <w:p w14:paraId="711233DC" w14:textId="77777777" w:rsidR="00E21608" w:rsidRDefault="00E21608" w:rsidP="00E21608">
      <w:pPr>
        <w:spacing w:after="0" w:line="240" w:lineRule="auto"/>
        <w:ind w:left="720"/>
        <w:jc w:val="both"/>
        <w:rPr>
          <w:rFonts w:ascii="Arial" w:eastAsiaTheme="minorEastAsia" w:hAnsi="Arial" w:cs="Arial"/>
        </w:rPr>
      </w:pPr>
    </w:p>
    <w:p w14:paraId="625C7442" w14:textId="77777777" w:rsidR="00E21608" w:rsidRDefault="00E21608" w:rsidP="00E21608">
      <w:pPr>
        <w:spacing w:after="0" w:line="240" w:lineRule="auto"/>
        <w:ind w:left="720"/>
        <w:jc w:val="both"/>
        <w:rPr>
          <w:rFonts w:ascii="Arial" w:eastAsiaTheme="minorEastAsia" w:hAnsi="Arial" w:cs="Arial"/>
        </w:rPr>
      </w:pPr>
      <w:r>
        <w:rPr>
          <w:rFonts w:ascii="Arial" w:eastAsiaTheme="minorEastAsia" w:hAnsi="Arial" w:cs="Arial"/>
        </w:rPr>
        <w:t>(iii) an offer of admission to the school has been accepted.</w:t>
      </w:r>
    </w:p>
    <w:p w14:paraId="0FE4F334" w14:textId="77777777" w:rsidR="00E21608" w:rsidRDefault="00E21608" w:rsidP="00E21608">
      <w:pPr>
        <w:spacing w:after="0" w:line="240" w:lineRule="auto"/>
        <w:jc w:val="both"/>
        <w:rPr>
          <w:rFonts w:ascii="Arial" w:eastAsiaTheme="minorEastAsia" w:hAnsi="Arial" w:cs="Arial"/>
        </w:rPr>
      </w:pPr>
    </w:p>
    <w:p w14:paraId="5D52C298" w14:textId="77777777" w:rsidR="00E21608" w:rsidRDefault="00E21608" w:rsidP="00E21608">
      <w:pPr>
        <w:spacing w:after="0" w:line="240" w:lineRule="auto"/>
        <w:jc w:val="both"/>
        <w:rPr>
          <w:rFonts w:ascii="Arial" w:eastAsiaTheme="minorEastAsia" w:hAnsi="Arial" w:cs="Arial"/>
        </w:rPr>
      </w:pPr>
      <w:r>
        <w:rPr>
          <w:rFonts w:ascii="Arial" w:eastAsiaTheme="minorEastAsia" w:hAnsi="Arial" w:cs="Arial"/>
        </w:rPr>
        <w:t>The list may include any or all of the following:</w:t>
      </w:r>
    </w:p>
    <w:p w14:paraId="4B001D9B" w14:textId="77777777" w:rsidR="00E21608" w:rsidRDefault="00E21608" w:rsidP="00E21608">
      <w:pPr>
        <w:spacing w:after="0" w:line="240" w:lineRule="auto"/>
        <w:ind w:left="720"/>
        <w:jc w:val="both"/>
        <w:rPr>
          <w:rFonts w:ascii="Arial" w:eastAsiaTheme="minorEastAsia" w:hAnsi="Arial" w:cs="Arial"/>
        </w:rPr>
      </w:pPr>
      <w:r>
        <w:rPr>
          <w:rFonts w:ascii="Arial" w:eastAsiaTheme="minorEastAsia" w:hAnsi="Arial" w:cs="Arial"/>
        </w:rPr>
        <w:br/>
        <w:t>(</w:t>
      </w:r>
      <w:proofErr w:type="spellStart"/>
      <w:r>
        <w:rPr>
          <w:rFonts w:ascii="Arial" w:eastAsiaTheme="minorEastAsia" w:hAnsi="Arial" w:cs="Arial"/>
        </w:rPr>
        <w:t>i</w:t>
      </w:r>
      <w:proofErr w:type="spellEnd"/>
      <w:r>
        <w:rPr>
          <w:rFonts w:ascii="Arial" w:eastAsiaTheme="minorEastAsia" w:hAnsi="Arial" w:cs="Arial"/>
        </w:rPr>
        <w:t>) the date on which an application for admission was received by the school;</w:t>
      </w:r>
    </w:p>
    <w:p w14:paraId="5E7C9BB9" w14:textId="77777777" w:rsidR="00E21608" w:rsidRDefault="00E21608" w:rsidP="00E21608">
      <w:pPr>
        <w:spacing w:after="0" w:line="240" w:lineRule="auto"/>
        <w:ind w:left="720"/>
        <w:jc w:val="both"/>
        <w:rPr>
          <w:rFonts w:ascii="Arial" w:eastAsiaTheme="minorEastAsia" w:hAnsi="Arial" w:cs="Arial"/>
        </w:rPr>
      </w:pPr>
    </w:p>
    <w:p w14:paraId="6D6EEEEE" w14:textId="77777777" w:rsidR="00E21608" w:rsidRDefault="00E21608" w:rsidP="00E21608">
      <w:pPr>
        <w:spacing w:after="0" w:line="240" w:lineRule="auto"/>
        <w:ind w:left="720"/>
        <w:jc w:val="both"/>
        <w:rPr>
          <w:rFonts w:ascii="Arial" w:eastAsiaTheme="minorEastAsia" w:hAnsi="Arial" w:cs="Arial"/>
        </w:rPr>
      </w:pPr>
      <w:r>
        <w:rPr>
          <w:rFonts w:ascii="Arial" w:eastAsiaTheme="minorEastAsia" w:hAnsi="Arial" w:cs="Arial"/>
        </w:rPr>
        <w:t>(ii) the date on which an offer of admission was made by the school;</w:t>
      </w:r>
    </w:p>
    <w:p w14:paraId="53D121C9" w14:textId="77777777" w:rsidR="00E21608" w:rsidRDefault="00E21608" w:rsidP="00E21608">
      <w:pPr>
        <w:spacing w:after="0" w:line="240" w:lineRule="auto"/>
        <w:ind w:left="720"/>
        <w:jc w:val="both"/>
        <w:rPr>
          <w:rFonts w:ascii="Arial" w:eastAsiaTheme="minorEastAsia" w:hAnsi="Arial" w:cs="Arial"/>
        </w:rPr>
      </w:pPr>
    </w:p>
    <w:p w14:paraId="190A09A4" w14:textId="77777777" w:rsidR="00E21608" w:rsidRDefault="00E21608" w:rsidP="00E21608">
      <w:pPr>
        <w:spacing w:after="0" w:line="240" w:lineRule="auto"/>
        <w:ind w:left="720"/>
        <w:jc w:val="both"/>
        <w:rPr>
          <w:rFonts w:ascii="Arial" w:eastAsiaTheme="minorEastAsia" w:hAnsi="Arial" w:cs="Arial"/>
        </w:rPr>
      </w:pPr>
      <w:r>
        <w:rPr>
          <w:rFonts w:ascii="Arial" w:eastAsiaTheme="minorEastAsia" w:hAnsi="Arial" w:cs="Arial"/>
        </w:rPr>
        <w:t>(iii) the date on which an offer of admission was accepted by an applicant;</w:t>
      </w:r>
    </w:p>
    <w:p w14:paraId="3120A874" w14:textId="77777777" w:rsidR="00E21608" w:rsidRDefault="00E21608" w:rsidP="00E21608">
      <w:pPr>
        <w:spacing w:after="0" w:line="240" w:lineRule="auto"/>
        <w:ind w:left="720"/>
        <w:jc w:val="both"/>
        <w:rPr>
          <w:rFonts w:ascii="Arial" w:eastAsiaTheme="minorEastAsia" w:hAnsi="Arial" w:cs="Arial"/>
        </w:rPr>
      </w:pPr>
    </w:p>
    <w:p w14:paraId="4CEB35BE" w14:textId="77777777" w:rsidR="00E21608" w:rsidRDefault="00E21608" w:rsidP="00E21608">
      <w:pPr>
        <w:spacing w:after="0" w:line="240" w:lineRule="auto"/>
        <w:ind w:left="720"/>
        <w:jc w:val="both"/>
        <w:rPr>
          <w:rFonts w:ascii="Arial" w:eastAsiaTheme="minorEastAsia" w:hAnsi="Arial" w:cs="Arial"/>
        </w:rPr>
      </w:pPr>
      <w:r>
        <w:rPr>
          <w:rFonts w:ascii="Arial" w:eastAsiaTheme="minorEastAsia" w:hAnsi="Arial" w:cs="Arial"/>
        </w:rPr>
        <w:t>(iv) a student’s personal details including his or her name, address, date of birth and personal public service number (within the meaning of section 262 of the Social Welfare Consolidation Act 2005).</w:t>
      </w:r>
    </w:p>
    <w:p w14:paraId="76799E6D" w14:textId="77777777" w:rsidR="00E21608" w:rsidRPr="00E47AF1" w:rsidRDefault="00E21608" w:rsidP="00E21608"/>
    <w:p w14:paraId="4600ECF9" w14:textId="77777777" w:rsidR="00331D27" w:rsidRPr="003207E9" w:rsidRDefault="00A22884" w:rsidP="003207E9">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Waiting </w:t>
      </w:r>
      <w:r w:rsidR="005E4A3E" w:rsidRPr="003207E9">
        <w:rPr>
          <w:rFonts w:ascii="Arial" w:eastAsiaTheme="minorEastAsia" w:hAnsi="Arial" w:cs="Arial"/>
          <w:b/>
          <w:color w:val="385623" w:themeColor="accent6" w:themeShade="80"/>
          <w:sz w:val="24"/>
          <w:szCs w:val="24"/>
        </w:rPr>
        <w:t>l</w:t>
      </w:r>
      <w:r w:rsidRPr="003207E9">
        <w:rPr>
          <w:rFonts w:ascii="Arial" w:eastAsiaTheme="minorEastAsia" w:hAnsi="Arial" w:cs="Arial"/>
          <w:b/>
          <w:color w:val="385623" w:themeColor="accent6" w:themeShade="80"/>
          <w:sz w:val="24"/>
          <w:szCs w:val="24"/>
        </w:rPr>
        <w:t>ist</w:t>
      </w:r>
      <w:r w:rsidR="001F35D0" w:rsidRPr="003207E9">
        <w:rPr>
          <w:rFonts w:ascii="Arial" w:eastAsiaTheme="minorEastAsia" w:hAnsi="Arial" w:cs="Arial"/>
          <w:b/>
          <w:color w:val="385623" w:themeColor="accent6" w:themeShade="80"/>
          <w:sz w:val="24"/>
          <w:szCs w:val="24"/>
        </w:rPr>
        <w:t xml:space="preserve"> in the event of oversubscription</w:t>
      </w:r>
    </w:p>
    <w:p w14:paraId="2C8FE4F3" w14:textId="77777777"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14:paraId="274F059C" w14:textId="38791735"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57149D">
        <w:rPr>
          <w:rFonts w:ascii="Arial" w:eastAsiaTheme="minorEastAsia" w:hAnsi="Arial" w:cs="Arial"/>
        </w:rPr>
        <w:t xml:space="preserve">to </w:t>
      </w:r>
      <w:proofErr w:type="spellStart"/>
      <w:r w:rsidR="0057149D">
        <w:rPr>
          <w:rFonts w:ascii="Arial" w:eastAsiaTheme="minorEastAsia" w:hAnsi="Arial" w:cs="Arial"/>
        </w:rPr>
        <w:t>Cloonakilla</w:t>
      </w:r>
      <w:proofErr w:type="spellEnd"/>
      <w:r w:rsidR="0057149D">
        <w:rPr>
          <w:rFonts w:ascii="Arial" w:eastAsiaTheme="minorEastAsia" w:hAnsi="Arial" w:cs="Arial"/>
        </w:rPr>
        <w:t xml:space="preserve"> NS</w:t>
      </w:r>
      <w:r w:rsidR="00D3482E" w:rsidRPr="003201ED">
        <w:rPr>
          <w:rFonts w:ascii="Arial" w:eastAsiaTheme="minorEastAsia" w:hAnsi="Arial" w:cs="Arial"/>
        </w:rPr>
        <w:t xml:space="preserv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14:paraId="1D970884" w14:textId="77777777"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14:paraId="35DF0758" w14:textId="2F239E00" w:rsidR="00BB68E0" w:rsidRPr="00612092" w:rsidRDefault="00331D27" w:rsidP="00BB68E0">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Placement on t</w:t>
      </w:r>
      <w:r w:rsidR="000F3417">
        <w:rPr>
          <w:rFonts w:ascii="Arial" w:eastAsiaTheme="minorEastAsia" w:hAnsi="Arial" w:cs="Arial"/>
        </w:rPr>
        <w:t xml:space="preserve">he waiting list of </w:t>
      </w:r>
      <w:proofErr w:type="spellStart"/>
      <w:r w:rsidR="000F3417">
        <w:rPr>
          <w:rFonts w:ascii="Arial" w:eastAsiaTheme="minorEastAsia" w:hAnsi="Arial" w:cs="Arial"/>
        </w:rPr>
        <w:t>Cloonakilla</w:t>
      </w:r>
      <w:proofErr w:type="spellEnd"/>
      <w:r w:rsidR="000F3417">
        <w:rPr>
          <w:rFonts w:ascii="Arial" w:eastAsiaTheme="minorEastAsia" w:hAnsi="Arial" w:cs="Arial"/>
        </w:rPr>
        <w:t xml:space="preserve"> NS</w:t>
      </w:r>
      <w:r w:rsidRPr="003201ED">
        <w:rPr>
          <w:rFonts w:ascii="Arial" w:eastAsiaTheme="minorEastAsia" w:hAnsi="Arial" w:cs="Arial"/>
        </w:rPr>
        <w:t xml:space="preserve"> 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r w:rsidR="00BB68E0"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14:paraId="462E776F" w14:textId="77777777" w:rsidR="00D3482E" w:rsidRPr="003201ED" w:rsidRDefault="00D3482E" w:rsidP="00D3482E">
      <w:pPr>
        <w:autoSpaceDE w:val="0"/>
        <w:autoSpaceDN w:val="0"/>
        <w:adjustRightInd w:val="0"/>
        <w:spacing w:after="0" w:line="240" w:lineRule="auto"/>
        <w:rPr>
          <w:rFonts w:ascii="Arial" w:eastAsiaTheme="minorEastAsia" w:hAnsi="Arial" w:cs="Arial"/>
        </w:rPr>
      </w:pPr>
    </w:p>
    <w:p w14:paraId="7FA8C219" w14:textId="77777777" w:rsidR="00D3482E" w:rsidRPr="003201ED" w:rsidRDefault="00D3482E" w:rsidP="005E4A3E">
      <w:pPr>
        <w:autoSpaceDE w:val="0"/>
        <w:autoSpaceDN w:val="0"/>
        <w:adjustRightInd w:val="0"/>
        <w:spacing w:after="0" w:line="240" w:lineRule="auto"/>
        <w:rPr>
          <w:rFonts w:ascii="Arial" w:eastAsiaTheme="minorEastAsia" w:hAnsi="Arial" w:cs="Arial"/>
        </w:rPr>
      </w:pPr>
    </w:p>
    <w:p w14:paraId="082B450D" w14:textId="77777777"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7F04C2E2" w14:textId="77777777" w:rsidR="00E47AF1" w:rsidRPr="003201ED" w:rsidRDefault="00E47AF1" w:rsidP="005E4A3E">
      <w:pPr>
        <w:autoSpaceDE w:val="0"/>
        <w:autoSpaceDN w:val="0"/>
        <w:adjustRightInd w:val="0"/>
        <w:spacing w:after="0" w:line="240" w:lineRule="auto"/>
        <w:rPr>
          <w:rFonts w:ascii="Arial" w:eastAsiaTheme="minorEastAsia" w:hAnsi="Arial" w:cs="Arial"/>
        </w:rPr>
      </w:pPr>
    </w:p>
    <w:p w14:paraId="74B55D05" w14:textId="77777777" w:rsidR="00331D27" w:rsidRDefault="00331D27" w:rsidP="00331D27">
      <w:pPr>
        <w:spacing w:after="0" w:line="240" w:lineRule="auto"/>
        <w:ind w:left="1080"/>
        <w:rPr>
          <w:rFonts w:ascii="Arial" w:eastAsiaTheme="minorEastAsia" w:hAnsi="Arial" w:cs="Arial"/>
        </w:rPr>
      </w:pPr>
    </w:p>
    <w:p w14:paraId="6CBE9202" w14:textId="77777777" w:rsidR="00331D27" w:rsidRPr="003207E9" w:rsidRDefault="00331D27" w:rsidP="00F10754">
      <w:pPr>
        <w:pStyle w:val="Heading2"/>
        <w:numPr>
          <w:ilvl w:val="0"/>
          <w:numId w:val="29"/>
        </w:numPr>
        <w:rPr>
          <w:rFonts w:ascii="Arial" w:eastAsiaTheme="minorEastAsia" w:hAnsi="Arial" w:cs="Arial"/>
          <w:b/>
          <w:color w:val="385623" w:themeColor="accent6" w:themeShade="80"/>
          <w:sz w:val="24"/>
          <w:szCs w:val="24"/>
        </w:rPr>
      </w:pPr>
      <w:bookmarkStart w:id="5" w:name="_Late_Applications"/>
      <w:bookmarkEnd w:id="5"/>
      <w:r w:rsidRPr="003207E9">
        <w:rPr>
          <w:rFonts w:ascii="Arial" w:eastAsiaTheme="minorEastAsia" w:hAnsi="Arial" w:cs="Arial"/>
          <w:b/>
          <w:color w:val="385623" w:themeColor="accent6" w:themeShade="80"/>
          <w:sz w:val="24"/>
          <w:szCs w:val="24"/>
        </w:rPr>
        <w:t>Late Applications</w:t>
      </w:r>
    </w:p>
    <w:p w14:paraId="65F4470B" w14:textId="77777777"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14:paraId="6756559F" w14:textId="77777777" w:rsidR="00331D27" w:rsidRDefault="00331D27" w:rsidP="00322FEE">
      <w:pPr>
        <w:spacing w:after="0" w:line="240" w:lineRule="auto"/>
        <w:rPr>
          <w:rFonts w:ascii="Arial" w:eastAsiaTheme="minorEastAsia" w:hAnsi="Arial" w:cs="Arial"/>
          <w:strike/>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3201ED">
        <w:rPr>
          <w:rFonts w:ascii="Arial" w:eastAsiaTheme="minorEastAsia" w:hAnsi="Arial" w:cs="Arial"/>
        </w:rPr>
        <w:t>.</w:t>
      </w:r>
      <w:r w:rsidRPr="003201ED">
        <w:rPr>
          <w:rFonts w:ascii="Arial" w:eastAsiaTheme="minorEastAsia" w:hAnsi="Arial" w:cs="Arial"/>
          <w:strike/>
        </w:rPr>
        <w:t xml:space="preserve"> </w:t>
      </w:r>
    </w:p>
    <w:p w14:paraId="04D92B95" w14:textId="77777777" w:rsidR="007A1D1C" w:rsidRPr="00F156E8" w:rsidRDefault="007A1D1C" w:rsidP="007A1D1C">
      <w:pPr>
        <w:spacing w:after="0" w:line="240" w:lineRule="auto"/>
        <w:rPr>
          <w:rFonts w:ascii="Arial" w:hAnsi="Arial" w:cs="Arial"/>
        </w:rPr>
      </w:pPr>
      <w:r w:rsidRPr="00F156E8">
        <w:rPr>
          <w:rFonts w:ascii="Arial" w:hAnsi="Arial" w:cs="Arial"/>
        </w:rPr>
        <w:lastRenderedPageBreak/>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14:paraId="1A69B824" w14:textId="77777777" w:rsidR="007A1D1C" w:rsidRPr="00F156E8" w:rsidRDefault="007A1D1C" w:rsidP="007A1D1C">
      <w:pPr>
        <w:spacing w:after="0" w:line="240" w:lineRule="auto"/>
        <w:rPr>
          <w:rFonts w:ascii="Arial" w:eastAsiaTheme="minorEastAsia" w:hAnsi="Arial" w:cs="Arial"/>
          <w:strike/>
        </w:rPr>
      </w:pPr>
    </w:p>
    <w:p w14:paraId="56A2FF0D" w14:textId="77777777" w:rsidR="00331D27" w:rsidRDefault="00331D27" w:rsidP="00F10754">
      <w:pPr>
        <w:pStyle w:val="Heading2"/>
        <w:numPr>
          <w:ilvl w:val="0"/>
          <w:numId w:val="29"/>
        </w:numPr>
        <w:rPr>
          <w:rFonts w:ascii="Arial" w:eastAsiaTheme="minorEastAsia" w:hAnsi="Arial" w:cs="Arial"/>
          <w:b/>
          <w:color w:val="385623" w:themeColor="accent6" w:themeShade="80"/>
          <w:sz w:val="24"/>
          <w:szCs w:val="24"/>
        </w:rPr>
      </w:pPr>
      <w:bookmarkStart w:id="6" w:name="_Procedures_for_admission"/>
      <w:bookmarkStart w:id="7" w:name="_Ref31796632"/>
      <w:bookmarkEnd w:id="6"/>
      <w:r w:rsidRPr="003207E9">
        <w:rPr>
          <w:rFonts w:ascii="Arial" w:eastAsiaTheme="minorEastAsia" w:hAnsi="Arial" w:cs="Arial"/>
          <w:b/>
          <w:color w:val="385623" w:themeColor="accent6" w:themeShade="80"/>
          <w:sz w:val="24"/>
          <w:szCs w:val="24"/>
        </w:rPr>
        <w:t>Procedures for admission of students to other years</w:t>
      </w:r>
      <w:r w:rsidR="00D3482E" w:rsidRPr="003207E9">
        <w:rPr>
          <w:rFonts w:ascii="Arial" w:eastAsiaTheme="minorEastAsia" w:hAnsi="Arial" w:cs="Arial"/>
          <w:b/>
          <w:color w:val="385623" w:themeColor="accent6" w:themeShade="80"/>
          <w:sz w:val="24"/>
          <w:szCs w:val="24"/>
        </w:rPr>
        <w:t xml:space="preserve"> and during the school year</w:t>
      </w:r>
      <w:bookmarkEnd w:id="7"/>
    </w:p>
    <w:p w14:paraId="461F866A" w14:textId="77777777"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3201ED" w14:paraId="4DAF3653" w14:textId="77777777" w:rsidTr="00C205A3">
        <w:trPr>
          <w:trHeight w:val="1937"/>
        </w:trPr>
        <w:tc>
          <w:tcPr>
            <w:tcW w:w="9016" w:type="dxa"/>
            <w:shd w:val="clear" w:color="auto" w:fill="E7E6E6" w:themeFill="background2"/>
          </w:tcPr>
          <w:p w14:paraId="4274718A" w14:textId="1976A422" w:rsidR="00E47AF1" w:rsidRDefault="00E47AF1" w:rsidP="00C205A3">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3AE3D9FA" w14:textId="22D55754" w:rsidR="000370B8" w:rsidRPr="000370B8" w:rsidRDefault="000370B8" w:rsidP="000370B8">
            <w:pPr>
              <w:pStyle w:val="ListParagraph"/>
              <w:numPr>
                <w:ilvl w:val="0"/>
                <w:numId w:val="25"/>
              </w:numPr>
              <w:autoSpaceDE w:val="0"/>
              <w:autoSpaceDN w:val="0"/>
              <w:adjustRightInd w:val="0"/>
              <w:rPr>
                <w:rFonts w:ascii="Arial" w:eastAsiaTheme="minorEastAsia" w:hAnsi="Arial" w:cs="Arial"/>
              </w:rPr>
            </w:pPr>
            <w:r w:rsidRPr="000370B8">
              <w:rPr>
                <w:rFonts w:ascii="Arial" w:eastAsiaTheme="minorEastAsia" w:hAnsi="Arial" w:cs="Arial"/>
              </w:rPr>
              <w:t>Application for enrolment is available from the school office on request</w:t>
            </w:r>
          </w:p>
          <w:p w14:paraId="494AB55B" w14:textId="06439CF2" w:rsidR="000370B8" w:rsidRDefault="000370B8" w:rsidP="000370B8">
            <w:pPr>
              <w:pStyle w:val="ListParagraph"/>
              <w:numPr>
                <w:ilvl w:val="0"/>
                <w:numId w:val="25"/>
              </w:numPr>
              <w:autoSpaceDE w:val="0"/>
              <w:autoSpaceDN w:val="0"/>
              <w:adjustRightInd w:val="0"/>
              <w:rPr>
                <w:rFonts w:ascii="Arial" w:eastAsiaTheme="minorEastAsia" w:hAnsi="Arial" w:cs="Arial"/>
              </w:rPr>
            </w:pPr>
            <w:r>
              <w:rPr>
                <w:rFonts w:ascii="Arial" w:eastAsiaTheme="minorEastAsia" w:hAnsi="Arial" w:cs="Arial"/>
              </w:rPr>
              <w:t xml:space="preserve">Places will be offered using the enrolment criteria above if there is a space available in the required class. The BOM must take into account DES directives on class size and an additional directive </w:t>
            </w:r>
            <w:r w:rsidR="000F3417">
              <w:rPr>
                <w:rFonts w:ascii="Arial" w:eastAsiaTheme="minorEastAsia" w:hAnsi="Arial" w:cs="Arial"/>
              </w:rPr>
              <w:t xml:space="preserve">from the DES </w:t>
            </w:r>
            <w:r>
              <w:rPr>
                <w:rFonts w:ascii="Arial" w:eastAsiaTheme="minorEastAsia" w:hAnsi="Arial" w:cs="Arial"/>
              </w:rPr>
              <w:t xml:space="preserve">that </w:t>
            </w:r>
            <w:r w:rsidR="000F3417">
              <w:rPr>
                <w:rFonts w:ascii="Arial" w:eastAsiaTheme="minorEastAsia" w:hAnsi="Arial" w:cs="Arial"/>
              </w:rPr>
              <w:t xml:space="preserve">pertains to </w:t>
            </w:r>
            <w:proofErr w:type="spellStart"/>
            <w:r w:rsidR="000F3417">
              <w:rPr>
                <w:rFonts w:ascii="Arial" w:eastAsiaTheme="minorEastAsia" w:hAnsi="Arial" w:cs="Arial"/>
              </w:rPr>
              <w:t>Cloonakilla</w:t>
            </w:r>
            <w:proofErr w:type="spellEnd"/>
            <w:r w:rsidR="000F3417">
              <w:rPr>
                <w:rFonts w:ascii="Arial" w:eastAsiaTheme="minorEastAsia" w:hAnsi="Arial" w:cs="Arial"/>
              </w:rPr>
              <w:t xml:space="preserve"> NS only which </w:t>
            </w:r>
            <w:r>
              <w:rPr>
                <w:rFonts w:ascii="Arial" w:eastAsiaTheme="minorEastAsia" w:hAnsi="Arial" w:cs="Arial"/>
              </w:rPr>
              <w:t>states “enrolment must be managed so that it does not exceed Principal + 16 mainstream teachers”.</w:t>
            </w:r>
          </w:p>
          <w:p w14:paraId="6912DC6A" w14:textId="03B1C252" w:rsidR="00E47AF1" w:rsidRPr="002A14E2" w:rsidRDefault="000370B8" w:rsidP="00CA7DA1">
            <w:pPr>
              <w:pStyle w:val="ListParagraph"/>
              <w:numPr>
                <w:ilvl w:val="0"/>
                <w:numId w:val="25"/>
              </w:numPr>
              <w:autoSpaceDE w:val="0"/>
              <w:autoSpaceDN w:val="0"/>
              <w:adjustRightInd w:val="0"/>
              <w:rPr>
                <w:rFonts w:ascii="Arial" w:eastAsiaTheme="minorEastAsia" w:hAnsi="Arial" w:cs="Arial"/>
                <w:color w:val="385623" w:themeColor="accent6" w:themeShade="80"/>
              </w:rPr>
            </w:pPr>
            <w:r w:rsidRPr="002A14E2">
              <w:rPr>
                <w:rFonts w:ascii="Arial" w:eastAsiaTheme="minorEastAsia" w:hAnsi="Arial" w:cs="Arial"/>
              </w:rPr>
              <w:t xml:space="preserve">In the event of there being no available place pupils will be placed on waiting list. This list will be live for 1 school year. </w:t>
            </w:r>
          </w:p>
          <w:p w14:paraId="139EC9C5" w14:textId="77777777" w:rsidR="00E47AF1" w:rsidRPr="003201ED" w:rsidRDefault="00E47AF1" w:rsidP="00C205A3">
            <w:pPr>
              <w:autoSpaceDE w:val="0"/>
              <w:autoSpaceDN w:val="0"/>
              <w:adjustRightInd w:val="0"/>
              <w:ind w:firstLine="720"/>
              <w:rPr>
                <w:rFonts w:ascii="Arial" w:eastAsiaTheme="minorEastAsia" w:hAnsi="Arial" w:cs="Arial"/>
                <w:color w:val="385623" w:themeColor="accent6" w:themeShade="80"/>
              </w:rPr>
            </w:pPr>
          </w:p>
        </w:tc>
      </w:tr>
    </w:tbl>
    <w:p w14:paraId="55C3EAFD"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581AC7C5"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14:paraId="70097442" w14:textId="77777777" w:rsidTr="00C205A3">
        <w:tc>
          <w:tcPr>
            <w:tcW w:w="9021" w:type="dxa"/>
            <w:shd w:val="clear" w:color="auto" w:fill="E7E6E6" w:themeFill="background2"/>
          </w:tcPr>
          <w:p w14:paraId="166EC4EF" w14:textId="77777777" w:rsidR="00E47AF1" w:rsidRDefault="00E47AF1" w:rsidP="00C205A3">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of  students who are not already admitted to the school, </w:t>
            </w:r>
            <w:r w:rsidRPr="00B25F1F">
              <w:rPr>
                <w:rFonts w:ascii="Arial" w:eastAsiaTheme="minorEastAsia" w:hAnsi="Arial" w:cs="Arial"/>
                <w:b/>
              </w:rPr>
              <w:t>after the commencement of the school year</w:t>
            </w:r>
            <w:r w:rsidRPr="003201ED">
              <w:rPr>
                <w:rFonts w:ascii="Arial" w:eastAsiaTheme="minorEastAsia" w:hAnsi="Arial" w:cs="Arial"/>
              </w:rPr>
              <w:t xml:space="preserve"> in which admission is sought, are as follows:</w:t>
            </w:r>
          </w:p>
          <w:p w14:paraId="60A533D4" w14:textId="7EE297D9" w:rsidR="00B25F1F" w:rsidRPr="003201ED" w:rsidRDefault="00B25F1F" w:rsidP="00C205A3">
            <w:pPr>
              <w:autoSpaceDE w:val="0"/>
              <w:autoSpaceDN w:val="0"/>
              <w:adjustRightInd w:val="0"/>
              <w:rPr>
                <w:rFonts w:ascii="Arial" w:eastAsiaTheme="minorEastAsia" w:hAnsi="Arial" w:cs="Arial"/>
              </w:rPr>
            </w:pPr>
            <w:r>
              <w:rPr>
                <w:rFonts w:ascii="Arial" w:eastAsiaTheme="minorEastAsia" w:hAnsi="Arial" w:cs="Arial"/>
              </w:rPr>
              <w:t>* Pupils may transfer from other schools during the school year if places are available. The same procedure as outlined above will apply.</w:t>
            </w:r>
          </w:p>
          <w:p w14:paraId="7F475EB6" w14:textId="77777777" w:rsidR="00E47AF1" w:rsidRPr="003201ED" w:rsidRDefault="00E47AF1" w:rsidP="004F4531">
            <w:pPr>
              <w:pStyle w:val="ListParagraph"/>
              <w:ind w:left="0"/>
              <w:jc w:val="both"/>
              <w:rPr>
                <w:rFonts w:ascii="Arial" w:eastAsiaTheme="minorEastAsia" w:hAnsi="Arial" w:cs="Arial"/>
                <w:b/>
                <w:color w:val="385623" w:themeColor="accent6" w:themeShade="80"/>
              </w:rPr>
            </w:pPr>
          </w:p>
        </w:tc>
      </w:tr>
    </w:tbl>
    <w:p w14:paraId="35BE09D4"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568BDB9D" w14:textId="77777777"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14:paraId="77A25092" w14:textId="1A54576F" w:rsidR="00A52939" w:rsidRPr="00D563E6" w:rsidRDefault="008A090A" w:rsidP="00A52939">
      <w:pPr>
        <w:pStyle w:val="Heading2"/>
        <w:numPr>
          <w:ilvl w:val="0"/>
          <w:numId w:val="29"/>
        </w:numPr>
        <w:rPr>
          <w:rFonts w:ascii="Arial" w:eastAsiaTheme="minorEastAsia" w:hAnsi="Arial" w:cs="Arial"/>
          <w:b/>
          <w:color w:val="385623" w:themeColor="accent6" w:themeShade="80"/>
          <w:sz w:val="24"/>
          <w:szCs w:val="24"/>
        </w:rPr>
      </w:pPr>
      <w:bookmarkStart w:id="8" w:name="_Declaration_in_relation"/>
      <w:bookmarkStart w:id="9" w:name="_Ref31796682"/>
      <w:bookmarkEnd w:id="8"/>
      <w:r w:rsidRPr="003207E9">
        <w:rPr>
          <w:rFonts w:ascii="Arial" w:eastAsiaTheme="minorEastAsia" w:hAnsi="Arial" w:cs="Arial"/>
          <w:b/>
          <w:color w:val="385623" w:themeColor="accent6" w:themeShade="80"/>
          <w:sz w:val="24"/>
          <w:szCs w:val="24"/>
        </w:rPr>
        <w:t>Declaration in relation to the non-charging of fees</w:t>
      </w:r>
      <w:bookmarkEnd w:id="9"/>
    </w:p>
    <w:p w14:paraId="28F9E70E" w14:textId="77777777" w:rsidR="00A52939" w:rsidRPr="00A52939" w:rsidRDefault="00A52939" w:rsidP="00A52939">
      <w:pPr>
        <w:pStyle w:val="NoSpacing"/>
        <w:rPr>
          <w:i/>
        </w:rPr>
      </w:pPr>
    </w:p>
    <w:p w14:paraId="1621BADD" w14:textId="2D17C9C7" w:rsidR="008A090A" w:rsidRPr="003201ED" w:rsidRDefault="00D563E6" w:rsidP="008A090A">
      <w:pPr>
        <w:spacing w:line="240" w:lineRule="auto"/>
        <w:jc w:val="both"/>
        <w:rPr>
          <w:rFonts w:ascii="Arial" w:eastAsiaTheme="minorEastAsia" w:hAnsi="Arial" w:cs="Arial"/>
        </w:rPr>
      </w:pPr>
      <w:r>
        <w:rPr>
          <w:rFonts w:ascii="Arial" w:eastAsiaTheme="minorEastAsia" w:hAnsi="Arial" w:cs="Arial"/>
        </w:rPr>
        <w:t xml:space="preserve">The BOM of </w:t>
      </w:r>
      <w:proofErr w:type="spellStart"/>
      <w:r>
        <w:rPr>
          <w:rFonts w:ascii="Arial" w:eastAsiaTheme="minorEastAsia" w:hAnsi="Arial" w:cs="Arial"/>
        </w:rPr>
        <w:t>Cloonakilla</w:t>
      </w:r>
      <w:proofErr w:type="spellEnd"/>
      <w:r>
        <w:rPr>
          <w:rFonts w:ascii="Arial" w:eastAsiaTheme="minorEastAsia" w:hAnsi="Arial" w:cs="Arial"/>
        </w:rPr>
        <w:t xml:space="preserve"> NS</w:t>
      </w:r>
      <w:r w:rsidR="008A090A" w:rsidRPr="003201ED">
        <w:rPr>
          <w:rFonts w:ascii="Arial" w:eastAsiaTheme="minorEastAsia" w:hAnsi="Arial" w:cs="Arial"/>
        </w:rPr>
        <w:t xml:space="preserve"> or any persons acting on its behalf will not charge fees for or seek payment or contributions (howsoever described) as a condition of-</w:t>
      </w:r>
    </w:p>
    <w:p w14:paraId="270A5B4C"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14:paraId="535D3020"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14:paraId="205B1F80" w14:textId="1D4385E4" w:rsidR="0099669A" w:rsidRPr="00EB6699" w:rsidRDefault="0099669A" w:rsidP="00EB6699">
      <w:pPr>
        <w:spacing w:line="240" w:lineRule="auto"/>
        <w:jc w:val="both"/>
        <w:rPr>
          <w:rFonts w:ascii="Arial" w:eastAsiaTheme="minorEastAsia" w:hAnsi="Arial" w:cs="Arial"/>
        </w:rPr>
      </w:pPr>
    </w:p>
    <w:p w14:paraId="7FA3FC1A"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Arrangements regarding students not attending religious instruction </w:t>
      </w:r>
    </w:p>
    <w:p w14:paraId="510B64D6" w14:textId="77777777"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14:paraId="3D283517" w14:textId="77777777" w:rsidR="008A090A" w:rsidRPr="003201ED" w:rsidRDefault="008A090A" w:rsidP="008A090A">
      <w:pPr>
        <w:spacing w:after="0" w:line="240" w:lineRule="auto"/>
        <w:rPr>
          <w:rFonts w:ascii="Arial" w:eastAsiaTheme="minorEastAsia" w:hAnsi="Arial" w:cs="Arial"/>
        </w:rPr>
      </w:pPr>
      <w:r w:rsidRPr="003201ED">
        <w:rPr>
          <w:rFonts w:ascii="Arial" w:eastAsiaTheme="minorEastAsia" w:hAnsi="Arial" w:cs="Arial"/>
        </w:rPr>
        <w:t>This section must be completed by schools that provide religious instruction to students.</w:t>
      </w:r>
    </w:p>
    <w:p w14:paraId="4A899AE8" w14:textId="77777777"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14:paraId="7D2F714A" w14:textId="77777777" w:rsidTr="00C205A3">
        <w:tc>
          <w:tcPr>
            <w:tcW w:w="9016" w:type="dxa"/>
            <w:shd w:val="clear" w:color="auto" w:fill="E7E6E6" w:themeFill="background2"/>
          </w:tcPr>
          <w:p w14:paraId="1C08912C" w14:textId="7BA010DA" w:rsidR="001F69E3" w:rsidRDefault="001F69E3" w:rsidP="00F704E7">
            <w:pPr>
              <w:autoSpaceDE w:val="0"/>
              <w:autoSpaceDN w:val="0"/>
              <w:adjustRightInd w:val="0"/>
              <w:rPr>
                <w:rFonts w:ascii="Arial" w:eastAsiaTheme="minorEastAsia" w:hAnsi="Arial" w:cs="Arial"/>
              </w:rPr>
            </w:pPr>
          </w:p>
          <w:p w14:paraId="34692E9A" w14:textId="5A11DF00" w:rsidR="00F95148" w:rsidRDefault="00F95148" w:rsidP="00F95148">
            <w:pPr>
              <w:autoSpaceDE w:val="0"/>
              <w:autoSpaceDN w:val="0"/>
              <w:adjustRightInd w:val="0"/>
              <w:rPr>
                <w:rFonts w:ascii="Arial" w:eastAsiaTheme="minorEastAsia" w:hAnsi="Arial" w:cs="Arial"/>
              </w:rPr>
            </w:pPr>
            <w:r w:rsidRPr="003201ED">
              <w:rPr>
                <w:rFonts w:ascii="Arial" w:eastAsiaTheme="minorEastAsia" w:hAnsi="Arial" w:cs="Arial"/>
              </w:rPr>
              <w:t xml:space="preserve">The following are the school’s arrangements for students, where the </w:t>
            </w:r>
            <w:proofErr w:type="gramStart"/>
            <w:r w:rsidRPr="003201ED">
              <w:rPr>
                <w:rFonts w:ascii="Arial" w:eastAsiaTheme="minorEastAsia" w:hAnsi="Arial" w:cs="Arial"/>
              </w:rPr>
              <w:t>parent</w:t>
            </w:r>
            <w:r w:rsidRPr="003201ED">
              <w:rPr>
                <w:rFonts w:ascii="Arial" w:eastAsiaTheme="minorEastAsia" w:hAnsi="Arial" w:cs="Arial"/>
                <w:strike/>
              </w:rPr>
              <w:t>s</w:t>
            </w:r>
            <w:r w:rsidRPr="003201ED">
              <w:rPr>
                <w:rFonts w:ascii="Arial" w:eastAsiaTheme="minorEastAsia" w:hAnsi="Arial" w:cs="Arial"/>
              </w:rPr>
              <w:t xml:space="preserve">  has</w:t>
            </w:r>
            <w:proofErr w:type="gramEnd"/>
            <w:r w:rsidRPr="003201ED">
              <w:rPr>
                <w:rFonts w:ascii="Arial" w:eastAsiaTheme="minorEastAsia" w:hAnsi="Arial" w:cs="Arial"/>
              </w:rPr>
              <w:t xml:space="preserve"> requested that the student attend the school without attending religious instruction in the school.  These arrangements will not result in a reduction in the school day </w:t>
            </w:r>
            <w:r>
              <w:rPr>
                <w:rFonts w:ascii="Arial" w:eastAsiaTheme="minorEastAsia" w:hAnsi="Arial" w:cs="Arial"/>
              </w:rPr>
              <w:t>of such students:</w:t>
            </w:r>
          </w:p>
          <w:p w14:paraId="422D934D" w14:textId="77777777" w:rsidR="00F95148" w:rsidRDefault="00F95148" w:rsidP="00F95148">
            <w:pPr>
              <w:autoSpaceDE w:val="0"/>
              <w:autoSpaceDN w:val="0"/>
              <w:adjustRightInd w:val="0"/>
              <w:rPr>
                <w:rFonts w:ascii="Arial" w:eastAsiaTheme="minorEastAsia" w:hAnsi="Arial" w:cs="Arial"/>
              </w:rPr>
            </w:pPr>
          </w:p>
          <w:p w14:paraId="2D02AD4F" w14:textId="55787B89" w:rsidR="001506F3" w:rsidRDefault="00F95148" w:rsidP="00F704E7">
            <w:pPr>
              <w:autoSpaceDE w:val="0"/>
              <w:autoSpaceDN w:val="0"/>
              <w:adjustRightInd w:val="0"/>
              <w:rPr>
                <w:rFonts w:ascii="Arial" w:eastAsiaTheme="minorEastAsia" w:hAnsi="Arial" w:cs="Arial"/>
              </w:rPr>
            </w:pPr>
            <w:r>
              <w:rPr>
                <w:rFonts w:ascii="Arial" w:eastAsiaTheme="minorEastAsia" w:hAnsi="Arial" w:cs="Arial"/>
              </w:rPr>
              <w:t>A written request should be made to the Principal of the school.  A meeting will then be</w:t>
            </w:r>
            <w:r w:rsidR="00B25F1F">
              <w:rPr>
                <w:rFonts w:ascii="Arial" w:eastAsiaTheme="minorEastAsia" w:hAnsi="Arial" w:cs="Arial"/>
              </w:rPr>
              <w:t xml:space="preserve"> arranged with the parent(</w:t>
            </w:r>
            <w:proofErr w:type="gramStart"/>
            <w:r w:rsidR="00B25F1F">
              <w:rPr>
                <w:rFonts w:ascii="Arial" w:eastAsiaTheme="minorEastAsia" w:hAnsi="Arial" w:cs="Arial"/>
              </w:rPr>
              <w:t xml:space="preserve">s) </w:t>
            </w:r>
            <w:r>
              <w:rPr>
                <w:rFonts w:ascii="Arial" w:eastAsiaTheme="minorEastAsia" w:hAnsi="Arial" w:cs="Arial"/>
              </w:rPr>
              <w:t xml:space="preserve"> to</w:t>
            </w:r>
            <w:proofErr w:type="gramEnd"/>
            <w:r>
              <w:rPr>
                <w:rFonts w:ascii="Arial" w:eastAsiaTheme="minorEastAsia" w:hAnsi="Arial" w:cs="Arial"/>
              </w:rPr>
              <w:t xml:space="preserve"> discuss how the </w:t>
            </w:r>
            <w:r w:rsidR="00B25F1F">
              <w:rPr>
                <w:rFonts w:ascii="Arial" w:eastAsiaTheme="minorEastAsia" w:hAnsi="Arial" w:cs="Arial"/>
              </w:rPr>
              <w:t>request will</w:t>
            </w:r>
            <w:r>
              <w:rPr>
                <w:rFonts w:ascii="Arial" w:eastAsiaTheme="minorEastAsia" w:hAnsi="Arial" w:cs="Arial"/>
              </w:rPr>
              <w:t xml:space="preserve"> be accommodated by the school.</w:t>
            </w:r>
            <w:r w:rsidR="00B25F1F">
              <w:rPr>
                <w:rFonts w:ascii="Arial" w:eastAsiaTheme="minorEastAsia" w:hAnsi="Arial" w:cs="Arial"/>
              </w:rPr>
              <w:t xml:space="preserve"> </w:t>
            </w:r>
          </w:p>
          <w:p w14:paraId="5ABF6FC3" w14:textId="77777777"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14:paraId="63AC46F9" w14:textId="77777777" w:rsidR="00AD16A7" w:rsidRDefault="00AD16A7" w:rsidP="00AD16A7">
      <w:pPr>
        <w:pStyle w:val="Heading2"/>
        <w:rPr>
          <w:rFonts w:ascii="Arial" w:eastAsiaTheme="minorEastAsia" w:hAnsi="Arial" w:cs="Arial"/>
          <w:b/>
          <w:color w:val="385623" w:themeColor="accent6" w:themeShade="80"/>
          <w:sz w:val="24"/>
          <w:szCs w:val="24"/>
        </w:rPr>
      </w:pPr>
      <w:bookmarkStart w:id="10" w:name="_Reviews/appeals"/>
      <w:bookmarkStart w:id="11" w:name="_Ref31796704"/>
      <w:bookmarkEnd w:id="10"/>
    </w:p>
    <w:p w14:paraId="201A21D7" w14:textId="1F5B1549" w:rsidR="00406BE7" w:rsidRDefault="00AD16A7" w:rsidP="00AD16A7">
      <w:pPr>
        <w:pStyle w:val="Heading2"/>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 xml:space="preserve">17. </w:t>
      </w:r>
      <w:r w:rsidR="007168B1" w:rsidRPr="003207E9">
        <w:rPr>
          <w:rFonts w:ascii="Arial" w:eastAsiaTheme="minorEastAsia" w:hAnsi="Arial" w:cs="Arial"/>
          <w:b/>
          <w:color w:val="385623" w:themeColor="accent6" w:themeShade="80"/>
          <w:sz w:val="24"/>
          <w:szCs w:val="24"/>
        </w:rPr>
        <w:t>Reviews</w:t>
      </w:r>
      <w:r w:rsidR="00406BE7" w:rsidRPr="003207E9">
        <w:rPr>
          <w:rFonts w:ascii="Arial" w:eastAsiaTheme="minorEastAsia" w:hAnsi="Arial" w:cs="Arial"/>
          <w:b/>
          <w:color w:val="385623" w:themeColor="accent6" w:themeShade="80"/>
          <w:sz w:val="24"/>
          <w:szCs w:val="24"/>
        </w:rPr>
        <w:t>/appeal</w:t>
      </w:r>
      <w:r w:rsidR="007168B1" w:rsidRPr="003207E9">
        <w:rPr>
          <w:rFonts w:ascii="Arial" w:eastAsiaTheme="minorEastAsia" w:hAnsi="Arial" w:cs="Arial"/>
          <w:b/>
          <w:color w:val="385623" w:themeColor="accent6" w:themeShade="80"/>
          <w:sz w:val="24"/>
          <w:szCs w:val="24"/>
        </w:rPr>
        <w:t>s</w:t>
      </w:r>
      <w:bookmarkEnd w:id="11"/>
    </w:p>
    <w:p w14:paraId="0577E581" w14:textId="77777777" w:rsidR="00AD16A7" w:rsidRPr="00AD16A7" w:rsidRDefault="00AD16A7" w:rsidP="00AD16A7"/>
    <w:p w14:paraId="452B974C" w14:textId="77777777"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14:paraId="345823D7" w14:textId="67799C30" w:rsidR="007168B1" w:rsidRPr="00AD0B5E" w:rsidRDefault="007168B1" w:rsidP="007168B1">
      <w:pPr>
        <w:autoSpaceDE w:val="0"/>
        <w:autoSpaceDN w:val="0"/>
        <w:spacing w:line="240" w:lineRule="auto"/>
        <w:rPr>
          <w:rFonts w:ascii="Arial" w:hAnsi="Arial" w:cs="Arial"/>
        </w:rPr>
      </w:pPr>
      <w:r w:rsidRPr="00AD0B5E">
        <w:rPr>
          <w:rFonts w:ascii="Arial" w:hAnsi="Arial" w:cs="Arial"/>
        </w:rPr>
        <w:t>The pare</w:t>
      </w:r>
      <w:r w:rsidR="0057149D">
        <w:rPr>
          <w:rFonts w:ascii="Arial" w:hAnsi="Arial" w:cs="Arial"/>
        </w:rPr>
        <w:t>nt of the student</w:t>
      </w:r>
      <w:r w:rsidRPr="00AD0B5E">
        <w:rPr>
          <w:rFonts w:ascii="Arial" w:hAnsi="Arial" w:cs="Arial"/>
        </w:rPr>
        <w:t xml:space="preserve"> may request the board to review a decision to refuse admission. Such requests must be made in accordance with Section 29C of the Education Act 1998.    </w:t>
      </w:r>
    </w:p>
    <w:p w14:paraId="3463B1CB"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6FA8858C"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14:paraId="2F182CAB"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14:paraId="4D7669AC"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14:paraId="52C0C53F" w14:textId="77777777" w:rsidR="00B37614" w:rsidRDefault="00B37614" w:rsidP="00B37614">
      <w:pPr>
        <w:pStyle w:val="NoSpacing"/>
      </w:pPr>
    </w:p>
    <w:p w14:paraId="485BF2F4" w14:textId="77777777"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14:paraId="0A845828" w14:textId="3107BB3A"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Under Section 29 of </w:t>
      </w:r>
      <w:r w:rsidR="0057149D">
        <w:rPr>
          <w:rFonts w:ascii="Arial" w:hAnsi="Arial" w:cs="Arial"/>
        </w:rPr>
        <w:t>the Education Act 1998 the parent of a student</w:t>
      </w:r>
      <w:r w:rsidRPr="00AD0B5E">
        <w:rPr>
          <w:rFonts w:ascii="Arial" w:hAnsi="Arial" w:cs="Arial"/>
        </w:rPr>
        <w:t xml:space="preserve"> may appeal a decision of this school to refuse admission.  </w:t>
      </w:r>
    </w:p>
    <w:p w14:paraId="12369E06"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(1)(c)(</w:t>
      </w:r>
      <w:proofErr w:type="spellStart"/>
      <w:r w:rsidRPr="00AD0B5E">
        <w:rPr>
          <w:rFonts w:ascii="Arial" w:hAnsi="Arial" w:cs="Arial"/>
        </w:rPr>
        <w:t>i</w:t>
      </w:r>
      <w:proofErr w:type="spellEnd"/>
      <w:r w:rsidRPr="00AD0B5E">
        <w:rPr>
          <w:rFonts w:ascii="Arial" w:hAnsi="Arial" w:cs="Arial"/>
        </w:rPr>
        <w:t>) of the Education Act 1998 where the refusal to admit was due to the school being oversubscribed.</w:t>
      </w:r>
    </w:p>
    <w:p w14:paraId="5458F517"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(1)(c)(ii) of the Education Act 1998 where the refusal to admit was due a reason other than the school being oversubscribed.</w:t>
      </w:r>
    </w:p>
    <w:p w14:paraId="73BF53EF"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14:paraId="0E03FD33"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14:paraId="4A154D4B"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14:paraId="2E42FFD4" w14:textId="77777777" w:rsidR="002B7446" w:rsidRDefault="007168B1" w:rsidP="007168B1">
      <w:pPr>
        <w:autoSpaceDE w:val="0"/>
        <w:autoSpaceDN w:val="0"/>
        <w:spacing w:line="240" w:lineRule="auto"/>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7370B6B0" w14:textId="77777777" w:rsidR="002A14E2" w:rsidRDefault="002A14E2" w:rsidP="007168B1">
      <w:pPr>
        <w:autoSpaceDE w:val="0"/>
        <w:autoSpaceDN w:val="0"/>
        <w:spacing w:line="240" w:lineRule="auto"/>
        <w:rPr>
          <w:rFonts w:ascii="Arial" w:hAnsi="Arial" w:cs="Arial"/>
        </w:rPr>
      </w:pPr>
    </w:p>
    <w:p w14:paraId="461D729A" w14:textId="5F122C16" w:rsidR="002A14E2" w:rsidRDefault="002A14E2" w:rsidP="007168B1">
      <w:pPr>
        <w:autoSpaceDE w:val="0"/>
        <w:autoSpaceDN w:val="0"/>
        <w:spacing w:line="240" w:lineRule="auto"/>
        <w:rPr>
          <w:rFonts w:ascii="Arial" w:hAnsi="Arial" w:cs="Arial"/>
        </w:rPr>
      </w:pPr>
      <w:r>
        <w:rPr>
          <w:rFonts w:ascii="Arial" w:hAnsi="Arial" w:cs="Arial"/>
        </w:rPr>
        <w:t xml:space="preserve">Signed: Fr John </w:t>
      </w:r>
      <w:proofErr w:type="spellStart"/>
      <w:r>
        <w:rPr>
          <w:rFonts w:ascii="Arial" w:hAnsi="Arial" w:cs="Arial"/>
        </w:rPr>
        <w:t>Deignan</w:t>
      </w:r>
      <w:proofErr w:type="spellEnd"/>
      <w:r w:rsidR="000B7F79">
        <w:rPr>
          <w:rFonts w:ascii="Arial" w:hAnsi="Arial" w:cs="Arial"/>
        </w:rPr>
        <w:t>(BOM)</w:t>
      </w:r>
      <w:r>
        <w:rPr>
          <w:rFonts w:ascii="Arial" w:hAnsi="Arial" w:cs="Arial"/>
        </w:rPr>
        <w:tab/>
      </w:r>
      <w:r>
        <w:rPr>
          <w:rFonts w:ascii="Arial" w:hAnsi="Arial" w:cs="Arial"/>
        </w:rPr>
        <w:tab/>
      </w:r>
      <w:r>
        <w:rPr>
          <w:rFonts w:ascii="Arial" w:hAnsi="Arial" w:cs="Arial"/>
        </w:rPr>
        <w:tab/>
      </w:r>
      <w:r>
        <w:rPr>
          <w:rFonts w:ascii="Arial" w:hAnsi="Arial" w:cs="Arial"/>
        </w:rPr>
        <w:tab/>
        <w:t>Date:  6</w:t>
      </w:r>
      <w:r w:rsidRPr="002A14E2">
        <w:rPr>
          <w:rFonts w:ascii="Arial" w:hAnsi="Arial" w:cs="Arial"/>
          <w:vertAlign w:val="superscript"/>
        </w:rPr>
        <w:t>th</w:t>
      </w:r>
      <w:r>
        <w:rPr>
          <w:rFonts w:ascii="Arial" w:hAnsi="Arial" w:cs="Arial"/>
        </w:rPr>
        <w:t xml:space="preserve"> October 2020</w:t>
      </w:r>
    </w:p>
    <w:sectPr w:rsidR="002A14E2" w:rsidSect="00FD471B">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D1882" w14:textId="77777777" w:rsidR="00F90485" w:rsidRDefault="00F90485" w:rsidP="00D8609E">
      <w:pPr>
        <w:spacing w:after="0" w:line="240" w:lineRule="auto"/>
      </w:pPr>
      <w:r>
        <w:separator/>
      </w:r>
    </w:p>
  </w:endnote>
  <w:endnote w:type="continuationSeparator" w:id="0">
    <w:p w14:paraId="4C4A974F" w14:textId="77777777" w:rsidR="00F90485" w:rsidRDefault="00F90485"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502780"/>
      <w:docPartObj>
        <w:docPartGallery w:val="Page Numbers (Bottom of Page)"/>
        <w:docPartUnique/>
      </w:docPartObj>
    </w:sdtPr>
    <w:sdtEndPr>
      <w:rPr>
        <w:noProof/>
      </w:rPr>
    </w:sdtEndPr>
    <w:sdtContent>
      <w:p w14:paraId="588BEC41" w14:textId="73B6E65E" w:rsidR="00B25F1F" w:rsidRDefault="00B25F1F">
        <w:pPr>
          <w:pStyle w:val="Footer"/>
          <w:jc w:val="right"/>
        </w:pPr>
        <w:r>
          <w:fldChar w:fldCharType="begin"/>
        </w:r>
        <w:r>
          <w:instrText xml:space="preserve"> PAGE   \* MERGEFORMAT </w:instrText>
        </w:r>
        <w:r>
          <w:fldChar w:fldCharType="separate"/>
        </w:r>
        <w:r w:rsidR="007F60CF">
          <w:rPr>
            <w:noProof/>
          </w:rPr>
          <w:t>4</w:t>
        </w:r>
        <w:r>
          <w:rPr>
            <w:noProof/>
          </w:rPr>
          <w:fldChar w:fldCharType="end"/>
        </w:r>
      </w:p>
    </w:sdtContent>
  </w:sdt>
  <w:p w14:paraId="0AF35388" w14:textId="77777777" w:rsidR="00B25F1F" w:rsidRDefault="00B25F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69146" w14:textId="77777777" w:rsidR="00F90485" w:rsidRDefault="00F90485" w:rsidP="00D8609E">
      <w:pPr>
        <w:spacing w:after="0" w:line="240" w:lineRule="auto"/>
      </w:pPr>
      <w:r>
        <w:separator/>
      </w:r>
    </w:p>
  </w:footnote>
  <w:footnote w:type="continuationSeparator" w:id="0">
    <w:p w14:paraId="7A185A4B" w14:textId="77777777" w:rsidR="00F90485" w:rsidRDefault="00F90485"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A801BB4"/>
    <w:multiLevelType w:val="multilevel"/>
    <w:tmpl w:val="1382B6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0553FD"/>
    <w:multiLevelType w:val="hybridMultilevel"/>
    <w:tmpl w:val="18664FE6"/>
    <w:lvl w:ilvl="0" w:tplc="333AB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0"/>
  </w:num>
  <w:num w:numId="2">
    <w:abstractNumId w:val="26"/>
  </w:num>
  <w:num w:numId="3">
    <w:abstractNumId w:val="22"/>
  </w:num>
  <w:num w:numId="4">
    <w:abstractNumId w:val="3"/>
  </w:num>
  <w:num w:numId="5">
    <w:abstractNumId w:val="16"/>
  </w:num>
  <w:num w:numId="6">
    <w:abstractNumId w:val="21"/>
  </w:num>
  <w:num w:numId="7">
    <w:abstractNumId w:val="31"/>
  </w:num>
  <w:num w:numId="8">
    <w:abstractNumId w:val="8"/>
  </w:num>
  <w:num w:numId="9">
    <w:abstractNumId w:val="12"/>
  </w:num>
  <w:num w:numId="10">
    <w:abstractNumId w:val="19"/>
  </w:num>
  <w:num w:numId="11">
    <w:abstractNumId w:val="29"/>
  </w:num>
  <w:num w:numId="12">
    <w:abstractNumId w:val="1"/>
  </w:num>
  <w:num w:numId="13">
    <w:abstractNumId w:val="7"/>
  </w:num>
  <w:num w:numId="14">
    <w:abstractNumId w:val="2"/>
  </w:num>
  <w:num w:numId="15">
    <w:abstractNumId w:val="24"/>
  </w:num>
  <w:num w:numId="16">
    <w:abstractNumId w:val="18"/>
  </w:num>
  <w:num w:numId="17">
    <w:abstractNumId w:val="15"/>
  </w:num>
  <w:num w:numId="18">
    <w:abstractNumId w:val="17"/>
  </w:num>
  <w:num w:numId="19">
    <w:abstractNumId w:val="0"/>
  </w:num>
  <w:num w:numId="20">
    <w:abstractNumId w:val="6"/>
  </w:num>
  <w:num w:numId="21">
    <w:abstractNumId w:val="13"/>
  </w:num>
  <w:num w:numId="22">
    <w:abstractNumId w:val="9"/>
  </w:num>
  <w:num w:numId="23">
    <w:abstractNumId w:val="27"/>
  </w:num>
  <w:num w:numId="24">
    <w:abstractNumId w:val="5"/>
  </w:num>
  <w:num w:numId="25">
    <w:abstractNumId w:val="4"/>
  </w:num>
  <w:num w:numId="26">
    <w:abstractNumId w:val="25"/>
  </w:num>
  <w:num w:numId="27">
    <w:abstractNumId w:val="11"/>
  </w:num>
  <w:num w:numId="28">
    <w:abstractNumId w:val="28"/>
  </w:num>
  <w:num w:numId="29">
    <w:abstractNumId w:val="20"/>
  </w:num>
  <w:num w:numId="30">
    <w:abstractNumId w:val="23"/>
  </w:num>
  <w:num w:numId="31">
    <w:abstractNumId w:val="1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46"/>
    <w:rsid w:val="00020EF0"/>
    <w:rsid w:val="00032DFD"/>
    <w:rsid w:val="000370B8"/>
    <w:rsid w:val="0004443A"/>
    <w:rsid w:val="000B7779"/>
    <w:rsid w:val="000B7F79"/>
    <w:rsid w:val="000F3417"/>
    <w:rsid w:val="000F60D9"/>
    <w:rsid w:val="0010107F"/>
    <w:rsid w:val="00103809"/>
    <w:rsid w:val="00115062"/>
    <w:rsid w:val="00121CB2"/>
    <w:rsid w:val="00140B66"/>
    <w:rsid w:val="001506F3"/>
    <w:rsid w:val="00171AAD"/>
    <w:rsid w:val="00176E00"/>
    <w:rsid w:val="00184189"/>
    <w:rsid w:val="00187259"/>
    <w:rsid w:val="001F35D0"/>
    <w:rsid w:val="001F69E3"/>
    <w:rsid w:val="00212DB7"/>
    <w:rsid w:val="0022569A"/>
    <w:rsid w:val="00242266"/>
    <w:rsid w:val="002604F2"/>
    <w:rsid w:val="00281905"/>
    <w:rsid w:val="00285D92"/>
    <w:rsid w:val="0029545D"/>
    <w:rsid w:val="002955C2"/>
    <w:rsid w:val="002A14E2"/>
    <w:rsid w:val="002A3283"/>
    <w:rsid w:val="002A5A58"/>
    <w:rsid w:val="002B7446"/>
    <w:rsid w:val="002D5AA7"/>
    <w:rsid w:val="002F3EB2"/>
    <w:rsid w:val="003201ED"/>
    <w:rsid w:val="003207E9"/>
    <w:rsid w:val="00321C41"/>
    <w:rsid w:val="00322FEE"/>
    <w:rsid w:val="00331D27"/>
    <w:rsid w:val="00340D58"/>
    <w:rsid w:val="00353220"/>
    <w:rsid w:val="003536D4"/>
    <w:rsid w:val="00355203"/>
    <w:rsid w:val="00374405"/>
    <w:rsid w:val="003763CE"/>
    <w:rsid w:val="00383207"/>
    <w:rsid w:val="003857A6"/>
    <w:rsid w:val="00387361"/>
    <w:rsid w:val="003B6D4E"/>
    <w:rsid w:val="003B6FA7"/>
    <w:rsid w:val="003D07DD"/>
    <w:rsid w:val="003D39A4"/>
    <w:rsid w:val="003D67B9"/>
    <w:rsid w:val="00406BE7"/>
    <w:rsid w:val="004200F1"/>
    <w:rsid w:val="00435AE7"/>
    <w:rsid w:val="00436C55"/>
    <w:rsid w:val="00466020"/>
    <w:rsid w:val="00481B24"/>
    <w:rsid w:val="004B2EA4"/>
    <w:rsid w:val="004B73DA"/>
    <w:rsid w:val="004C405C"/>
    <w:rsid w:val="004C42A0"/>
    <w:rsid w:val="004E5691"/>
    <w:rsid w:val="004F4531"/>
    <w:rsid w:val="004F4AA6"/>
    <w:rsid w:val="00521B9F"/>
    <w:rsid w:val="005267A9"/>
    <w:rsid w:val="005578B8"/>
    <w:rsid w:val="00566AE4"/>
    <w:rsid w:val="00567B36"/>
    <w:rsid w:val="0057149D"/>
    <w:rsid w:val="005E0069"/>
    <w:rsid w:val="005E4A3E"/>
    <w:rsid w:val="005F2964"/>
    <w:rsid w:val="005F777B"/>
    <w:rsid w:val="00616C76"/>
    <w:rsid w:val="00622DA6"/>
    <w:rsid w:val="00641946"/>
    <w:rsid w:val="00643A64"/>
    <w:rsid w:val="00654A94"/>
    <w:rsid w:val="006564ED"/>
    <w:rsid w:val="00674255"/>
    <w:rsid w:val="006762E4"/>
    <w:rsid w:val="006772A0"/>
    <w:rsid w:val="006830EB"/>
    <w:rsid w:val="006A56BF"/>
    <w:rsid w:val="006B04DC"/>
    <w:rsid w:val="006C4814"/>
    <w:rsid w:val="006E2BF6"/>
    <w:rsid w:val="00704015"/>
    <w:rsid w:val="00713FE9"/>
    <w:rsid w:val="007168B1"/>
    <w:rsid w:val="00742D69"/>
    <w:rsid w:val="007505E5"/>
    <w:rsid w:val="00762B44"/>
    <w:rsid w:val="00764262"/>
    <w:rsid w:val="00770807"/>
    <w:rsid w:val="007A1D1C"/>
    <w:rsid w:val="007B5EB3"/>
    <w:rsid w:val="007E7E26"/>
    <w:rsid w:val="007F60CF"/>
    <w:rsid w:val="00845BDB"/>
    <w:rsid w:val="008535B2"/>
    <w:rsid w:val="0086044E"/>
    <w:rsid w:val="008660EF"/>
    <w:rsid w:val="008663F8"/>
    <w:rsid w:val="00866AC6"/>
    <w:rsid w:val="00874D4C"/>
    <w:rsid w:val="0088352A"/>
    <w:rsid w:val="00883B35"/>
    <w:rsid w:val="008A090A"/>
    <w:rsid w:val="008A5E05"/>
    <w:rsid w:val="008B334A"/>
    <w:rsid w:val="008C0CB3"/>
    <w:rsid w:val="008C4C6A"/>
    <w:rsid w:val="008F3E14"/>
    <w:rsid w:val="00914167"/>
    <w:rsid w:val="009242A4"/>
    <w:rsid w:val="00927AE5"/>
    <w:rsid w:val="0095602C"/>
    <w:rsid w:val="00982E02"/>
    <w:rsid w:val="00987EFD"/>
    <w:rsid w:val="0099669A"/>
    <w:rsid w:val="009B21F6"/>
    <w:rsid w:val="009B600A"/>
    <w:rsid w:val="009B640D"/>
    <w:rsid w:val="009D3C72"/>
    <w:rsid w:val="00A13CF6"/>
    <w:rsid w:val="00A2174D"/>
    <w:rsid w:val="00A22884"/>
    <w:rsid w:val="00A23921"/>
    <w:rsid w:val="00A26514"/>
    <w:rsid w:val="00A359C8"/>
    <w:rsid w:val="00A52939"/>
    <w:rsid w:val="00A57D4F"/>
    <w:rsid w:val="00A732BB"/>
    <w:rsid w:val="00A83EB1"/>
    <w:rsid w:val="00A944A9"/>
    <w:rsid w:val="00A948AC"/>
    <w:rsid w:val="00AA17D2"/>
    <w:rsid w:val="00AA6AC8"/>
    <w:rsid w:val="00AB7E10"/>
    <w:rsid w:val="00AD0B5E"/>
    <w:rsid w:val="00AD16A7"/>
    <w:rsid w:val="00AD4B99"/>
    <w:rsid w:val="00AE7E94"/>
    <w:rsid w:val="00B025EB"/>
    <w:rsid w:val="00B21470"/>
    <w:rsid w:val="00B25F1F"/>
    <w:rsid w:val="00B37614"/>
    <w:rsid w:val="00B42273"/>
    <w:rsid w:val="00B51206"/>
    <w:rsid w:val="00B81BFE"/>
    <w:rsid w:val="00B8390B"/>
    <w:rsid w:val="00B868ED"/>
    <w:rsid w:val="00BB68E0"/>
    <w:rsid w:val="00BB6BF4"/>
    <w:rsid w:val="00BC0F9E"/>
    <w:rsid w:val="00BC2C03"/>
    <w:rsid w:val="00C15156"/>
    <w:rsid w:val="00C205A3"/>
    <w:rsid w:val="00C37649"/>
    <w:rsid w:val="00C61B67"/>
    <w:rsid w:val="00C66A4E"/>
    <w:rsid w:val="00CB473E"/>
    <w:rsid w:val="00CC17C2"/>
    <w:rsid w:val="00CD2B6C"/>
    <w:rsid w:val="00CD7AAB"/>
    <w:rsid w:val="00CF4112"/>
    <w:rsid w:val="00D25B33"/>
    <w:rsid w:val="00D3482E"/>
    <w:rsid w:val="00D5001B"/>
    <w:rsid w:val="00D562FC"/>
    <w:rsid w:val="00D563E6"/>
    <w:rsid w:val="00D7132E"/>
    <w:rsid w:val="00D73B03"/>
    <w:rsid w:val="00D77548"/>
    <w:rsid w:val="00D8609E"/>
    <w:rsid w:val="00D932F9"/>
    <w:rsid w:val="00DB1EF7"/>
    <w:rsid w:val="00DE6DAD"/>
    <w:rsid w:val="00E02C8F"/>
    <w:rsid w:val="00E10771"/>
    <w:rsid w:val="00E21608"/>
    <w:rsid w:val="00E314CB"/>
    <w:rsid w:val="00E47AF1"/>
    <w:rsid w:val="00E64C4F"/>
    <w:rsid w:val="00E71A60"/>
    <w:rsid w:val="00E96AF6"/>
    <w:rsid w:val="00EB64C0"/>
    <w:rsid w:val="00EB6699"/>
    <w:rsid w:val="00EC679D"/>
    <w:rsid w:val="00ED1621"/>
    <w:rsid w:val="00ED192F"/>
    <w:rsid w:val="00ED2B8C"/>
    <w:rsid w:val="00EE4292"/>
    <w:rsid w:val="00EE554B"/>
    <w:rsid w:val="00EE583F"/>
    <w:rsid w:val="00EF07B7"/>
    <w:rsid w:val="00F041A1"/>
    <w:rsid w:val="00F10754"/>
    <w:rsid w:val="00F370D4"/>
    <w:rsid w:val="00F41A97"/>
    <w:rsid w:val="00F4404D"/>
    <w:rsid w:val="00F5151F"/>
    <w:rsid w:val="00F704E7"/>
    <w:rsid w:val="00F90485"/>
    <w:rsid w:val="00F922E4"/>
    <w:rsid w:val="00F95148"/>
    <w:rsid w:val="00FB20D2"/>
    <w:rsid w:val="00FB3597"/>
    <w:rsid w:val="00FB6E57"/>
    <w:rsid w:val="00FD471B"/>
    <w:rsid w:val="00FE2EB8"/>
    <w:rsid w:val="00FF05F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AF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paragraph" w:customStyle="1" w:styleId="Normal1">
    <w:name w:val="Normal1"/>
    <w:rsid w:val="008A5E0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869341158">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6AC1A-B3A5-4252-A10D-CA07F94B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2997</Words>
  <Characters>17088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2023-01-24T11:39:00Z</dcterms:created>
  <dcterms:modified xsi:type="dcterms:W3CDTF">2023-01-24T11:42:00Z</dcterms:modified>
</cp:coreProperties>
</file>